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5B" w:rsidRDefault="00F4625B">
      <w:pPr>
        <w:ind w:left="-1260"/>
        <w:rPr>
          <w:bdr w:val="triple" w:sz="12" w:space="0" w:color="FF0000"/>
        </w:rPr>
      </w:pPr>
    </w:p>
    <w:p w:rsidR="00F4625B" w:rsidRDefault="00F4625B">
      <w:pPr>
        <w:pStyle w:val="Caption"/>
        <w:ind w:right="1080"/>
        <w:jc w:val="center"/>
        <w:rPr>
          <w:sz w:val="22"/>
          <w:szCs w:val="22"/>
        </w:rPr>
      </w:pPr>
      <w:r>
        <w:rPr>
          <w:sz w:val="22"/>
          <w:szCs w:val="22"/>
        </w:rPr>
        <w:t>The Hon. Bill Graham, PC., QC., Chairman</w:t>
      </w:r>
    </w:p>
    <w:p w:rsidR="00F4625B" w:rsidRDefault="00F4625B">
      <w:pPr>
        <w:ind w:left="-1080"/>
        <w:jc w:val="center"/>
        <w:rPr>
          <w:rFonts w:ascii="Constantia" w:hAnsi="Constantia"/>
          <w:b/>
          <w:color w:val="000080"/>
        </w:rPr>
      </w:pPr>
      <w:r>
        <w:rPr>
          <w:rFonts w:ascii="Constantia" w:hAnsi="Constantia"/>
          <w:b/>
          <w:color w:val="000080"/>
          <w:sz w:val="22"/>
          <w:szCs w:val="22"/>
        </w:rPr>
        <w:t>and the Board of Directors of</w:t>
      </w:r>
      <w:r>
        <w:rPr>
          <w:rFonts w:ascii="Constantia" w:hAnsi="Constantia"/>
          <w:b/>
          <w:color w:val="000080"/>
        </w:rPr>
        <w:t xml:space="preserve"> </w:t>
      </w:r>
    </w:p>
    <w:p w:rsidR="00F4625B" w:rsidRDefault="00F4625B">
      <w:pPr>
        <w:ind w:left="-1080"/>
        <w:jc w:val="center"/>
        <w:rPr>
          <w:rFonts w:ascii="Constantia" w:hAnsi="Constantia"/>
          <w:b/>
          <w:shadow/>
          <w:color w:val="000080"/>
          <w:sz w:val="6"/>
          <w:szCs w:val="6"/>
        </w:rPr>
      </w:pPr>
    </w:p>
    <w:p w:rsidR="00F4625B" w:rsidRDefault="00FD2B7F">
      <w:pPr>
        <w:ind w:left="-1080"/>
        <w:jc w:val="center"/>
        <w:rPr>
          <w:rFonts w:ascii="Constantia" w:hAnsi="Constantia"/>
          <w:b/>
          <w:shadow/>
          <w:color w:val="000080"/>
        </w:rPr>
      </w:pPr>
      <w:r>
        <w:object w:dxaOrig="36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07.25pt" o:ole="">
            <v:imagedata r:id="rId6" o:title=""/>
          </v:shape>
          <o:OLEObject Type="Embed" ProgID="PBrush" ShapeID="_x0000_i1025" DrawAspect="Content" ObjectID="_1394347542" r:id="rId7"/>
        </w:object>
      </w:r>
    </w:p>
    <w:p w:rsidR="00F4625B" w:rsidRPr="00551BE9" w:rsidRDefault="00F4625B">
      <w:pPr>
        <w:ind w:left="-1080"/>
        <w:jc w:val="center"/>
        <w:rPr>
          <w:rFonts w:ascii="Constantia" w:hAnsi="Constantia" w:cs="Arial"/>
          <w:b/>
          <w:bCs/>
          <w:smallCaps/>
          <w:shadow/>
          <w:color w:val="000080"/>
          <w:sz w:val="40"/>
          <w:szCs w:val="40"/>
        </w:rPr>
      </w:pPr>
      <w:r w:rsidRPr="00551BE9">
        <w:rPr>
          <w:rFonts w:ascii="Constantia" w:hAnsi="Constantia" w:cs="Arial"/>
          <w:b/>
          <w:bCs/>
          <w:smallCaps/>
          <w:shadow/>
          <w:color w:val="000080"/>
          <w:sz w:val="40"/>
          <w:szCs w:val="40"/>
        </w:rPr>
        <w:t>The Atlantic Council of Canada</w:t>
      </w:r>
    </w:p>
    <w:p w:rsidR="00FD2B7F" w:rsidRPr="00551BE9" w:rsidRDefault="00FD2B7F">
      <w:pPr>
        <w:ind w:left="-1080"/>
        <w:jc w:val="center"/>
        <w:rPr>
          <w:rFonts w:ascii="Constantia" w:hAnsi="Constantia" w:cs="Arial"/>
          <w:b/>
          <w:bCs/>
          <w:smallCaps/>
          <w:shadow/>
          <w:color w:val="000080"/>
          <w:sz w:val="4"/>
          <w:szCs w:val="4"/>
        </w:rPr>
      </w:pPr>
      <w:r w:rsidRPr="00551BE9">
        <w:rPr>
          <w:rFonts w:ascii="Constantia" w:hAnsi="Constantia" w:cs="Arial"/>
          <w:b/>
          <w:bCs/>
          <w:smallCaps/>
          <w:shadow/>
          <w:color w:val="000080"/>
          <w:sz w:val="4"/>
          <w:szCs w:val="4"/>
        </w:rPr>
        <w:br/>
      </w:r>
    </w:p>
    <w:p w:rsidR="00F4625B" w:rsidRPr="00551BE9" w:rsidRDefault="00F4625B">
      <w:pPr>
        <w:rPr>
          <w:rFonts w:ascii="Constantia" w:hAnsi="Constantia"/>
          <w:b/>
          <w:color w:val="000080"/>
          <w:sz w:val="22"/>
          <w:szCs w:val="22"/>
        </w:rPr>
      </w:pPr>
      <w:r w:rsidRPr="00551BE9">
        <w:rPr>
          <w:rFonts w:ascii="Constantia" w:hAnsi="Constantia"/>
          <w:b/>
          <w:color w:val="000080"/>
        </w:rPr>
        <w:t xml:space="preserve">                                                  </w:t>
      </w:r>
      <w:r w:rsidRPr="00551BE9">
        <w:rPr>
          <w:rFonts w:ascii="Constantia" w:hAnsi="Constantia"/>
          <w:b/>
          <w:color w:val="000080"/>
          <w:sz w:val="22"/>
          <w:szCs w:val="22"/>
        </w:rPr>
        <w:t>cordially invite you to the</w:t>
      </w:r>
    </w:p>
    <w:p w:rsidR="00FD2B7F" w:rsidRPr="00551BE9" w:rsidRDefault="00FD2B7F">
      <w:pPr>
        <w:rPr>
          <w:rFonts w:ascii="Constantia" w:hAnsi="Constantia"/>
          <w:b/>
          <w:color w:val="000080"/>
          <w:sz w:val="4"/>
          <w:szCs w:val="4"/>
        </w:rPr>
      </w:pPr>
    </w:p>
    <w:p w:rsidR="00F4625B" w:rsidRPr="00551BE9" w:rsidRDefault="00F4625B">
      <w:pPr>
        <w:pStyle w:val="Heading4"/>
        <w:rPr>
          <w:rFonts w:ascii="Constantia" w:hAnsi="Constantia"/>
          <w:b/>
          <w:sz w:val="104"/>
          <w:szCs w:val="104"/>
        </w:rPr>
      </w:pPr>
      <w:r w:rsidRPr="00551BE9">
        <w:rPr>
          <w:sz w:val="104"/>
          <w:szCs w:val="104"/>
        </w:rPr>
        <w:t>Annual Tribute Dinner</w:t>
      </w:r>
    </w:p>
    <w:p w:rsidR="008E2675" w:rsidRPr="00551BE9" w:rsidRDefault="00F4625B">
      <w:pPr>
        <w:ind w:left="-1080"/>
        <w:jc w:val="center"/>
        <w:rPr>
          <w:rFonts w:ascii="Constantia" w:hAnsi="Constantia"/>
          <w:b/>
          <w:color w:val="000080"/>
          <w:sz w:val="22"/>
          <w:szCs w:val="22"/>
        </w:rPr>
      </w:pPr>
      <w:r w:rsidRPr="00551BE9">
        <w:rPr>
          <w:rFonts w:ascii="Constantia" w:hAnsi="Constantia"/>
          <w:b/>
          <w:color w:val="000080"/>
          <w:sz w:val="22"/>
          <w:szCs w:val="22"/>
        </w:rPr>
        <w:t>honouring</w:t>
      </w:r>
    </w:p>
    <w:p w:rsidR="000A48C5" w:rsidRDefault="00577489">
      <w:pPr>
        <w:ind w:left="-1080"/>
        <w:jc w:val="center"/>
        <w:rPr>
          <w:rFonts w:ascii="Constantia" w:hAnsi="Constantia"/>
          <w:b/>
          <w:color w:val="000080"/>
          <w:sz w:val="22"/>
          <w:szCs w:val="22"/>
        </w:rPr>
      </w:pPr>
      <w:r w:rsidRPr="00577489">
        <w:rPr>
          <w:rFonts w:ascii="Constantia" w:hAnsi="Constantia"/>
          <w:b/>
          <w:noProof/>
          <w:color w:val="000080"/>
          <w:sz w:val="22"/>
          <w:szCs w:val="22"/>
        </w:rPr>
        <w:pict>
          <v:shapetype id="_x0000_t202" coordsize="21600,21600" o:spt="202" path="m,l,21600r21600,l21600,xe">
            <v:stroke joinstyle="miter"/>
            <v:path gradientshapeok="t" o:connecttype="rect"/>
          </v:shapetype>
          <v:shape id="_x0000_s1051" type="#_x0000_t202" style="position:absolute;left:0;text-align:left;margin-left:-36pt;margin-top:8pt;width:238.3pt;height:319.7pt;z-index:251663872;mso-width-relative:margin;mso-height-relative:margin" stroked="f">
            <v:textbox style="mso-next-textbox:#_x0000_s1051">
              <w:txbxContent>
                <w:p w:rsidR="0012745E" w:rsidRPr="0012745E" w:rsidRDefault="0012745E" w:rsidP="008E2675">
                  <w:pPr>
                    <w:jc w:val="center"/>
                    <w:rPr>
                      <w:rFonts w:ascii="Constantia" w:hAnsi="Constantia"/>
                      <w:b/>
                      <w:color w:val="000080"/>
                      <w:sz w:val="8"/>
                      <w:szCs w:val="8"/>
                    </w:rPr>
                  </w:pPr>
                </w:p>
                <w:p w:rsidR="00551BE9" w:rsidRDefault="00551BE9" w:rsidP="008E2675">
                  <w:pPr>
                    <w:jc w:val="center"/>
                    <w:rPr>
                      <w:rFonts w:ascii="Constantia" w:hAnsi="Constantia"/>
                      <w:b/>
                      <w:color w:val="000080"/>
                      <w:sz w:val="28"/>
                      <w:szCs w:val="28"/>
                    </w:rPr>
                  </w:pPr>
                  <w:r w:rsidRPr="001473FB">
                    <w:rPr>
                      <w:rFonts w:ascii="Constantia" w:hAnsi="Constantia"/>
                      <w:b/>
                      <w:color w:val="000080"/>
                      <w:sz w:val="28"/>
                      <w:szCs w:val="28"/>
                    </w:rPr>
                    <w:t>Dr. Ignat Kaneff</w:t>
                  </w:r>
                </w:p>
                <w:p w:rsidR="0012745E" w:rsidRDefault="0012745E" w:rsidP="008E2675">
                  <w:pPr>
                    <w:jc w:val="center"/>
                    <w:rPr>
                      <w:rFonts w:ascii="Constantia" w:hAnsi="Constantia"/>
                      <w:b/>
                      <w:color w:val="000080"/>
                      <w:sz w:val="8"/>
                      <w:szCs w:val="8"/>
                    </w:rPr>
                  </w:pPr>
                </w:p>
                <w:p w:rsidR="0012745E" w:rsidRPr="0012745E" w:rsidRDefault="0012745E" w:rsidP="008E2675">
                  <w:pPr>
                    <w:jc w:val="center"/>
                    <w:rPr>
                      <w:rFonts w:ascii="Constantia" w:hAnsi="Constantia"/>
                      <w:b/>
                      <w:color w:val="000080"/>
                      <w:sz w:val="12"/>
                      <w:szCs w:val="12"/>
                    </w:rPr>
                  </w:pPr>
                </w:p>
                <w:p w:rsidR="00551BE9" w:rsidRDefault="006E1925" w:rsidP="008E2675">
                  <w:pPr>
                    <w:jc w:val="center"/>
                  </w:pPr>
                  <w:r>
                    <w:rPr>
                      <w:noProof/>
                      <w:lang w:val="en-CA" w:eastAsia="en-CA"/>
                    </w:rPr>
                    <w:drawing>
                      <wp:inline distT="0" distB="0" distL="0" distR="0">
                        <wp:extent cx="2524125" cy="2990850"/>
                        <wp:effectExtent l="19050" t="0" r="9525" b="0"/>
                        <wp:docPr id="3" name="Picture 3" descr="Kane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eff3"/>
                                <pic:cNvPicPr>
                                  <a:picLocks noChangeAspect="1" noChangeArrowheads="1"/>
                                </pic:cNvPicPr>
                              </pic:nvPicPr>
                              <pic:blipFill>
                                <a:blip r:embed="rId8"/>
                                <a:srcRect/>
                                <a:stretch>
                                  <a:fillRect/>
                                </a:stretch>
                              </pic:blipFill>
                              <pic:spPr bwMode="auto">
                                <a:xfrm>
                                  <a:off x="0" y="0"/>
                                  <a:ext cx="2524125" cy="2990850"/>
                                </a:xfrm>
                                <a:prstGeom prst="rect">
                                  <a:avLst/>
                                </a:prstGeom>
                                <a:noFill/>
                                <a:ln w="9525">
                                  <a:noFill/>
                                  <a:miter lim="800000"/>
                                  <a:headEnd/>
                                  <a:tailEnd/>
                                </a:ln>
                              </pic:spPr>
                            </pic:pic>
                          </a:graphicData>
                        </a:graphic>
                      </wp:inline>
                    </w:drawing>
                  </w:r>
                </w:p>
                <w:p w:rsidR="00551BE9" w:rsidRDefault="00551BE9" w:rsidP="008E2675">
                  <w:pPr>
                    <w:jc w:val="center"/>
                    <w:rPr>
                      <w:rFonts w:ascii="Arial" w:hAnsi="Arial" w:cs="Arial"/>
                      <w:sz w:val="10"/>
                      <w:szCs w:val="20"/>
                    </w:rPr>
                  </w:pPr>
                  <w:r>
                    <w:rPr>
                      <w:rFonts w:ascii="Arial" w:hAnsi="Arial" w:cs="Arial"/>
                      <w:sz w:val="10"/>
                      <w:szCs w:val="20"/>
                    </w:rPr>
                    <w:t>Photo Credit: Bulgarians in Ontario</w:t>
                  </w:r>
                </w:p>
                <w:p w:rsidR="0012745E" w:rsidRDefault="0012745E" w:rsidP="008E2675">
                  <w:pPr>
                    <w:jc w:val="center"/>
                    <w:rPr>
                      <w:rFonts w:ascii="Arial" w:hAnsi="Arial" w:cs="Arial"/>
                      <w:sz w:val="10"/>
                      <w:szCs w:val="20"/>
                    </w:rPr>
                  </w:pPr>
                </w:p>
                <w:p w:rsidR="00551BE9" w:rsidRPr="0012745E" w:rsidRDefault="00551BE9" w:rsidP="008E2675">
                  <w:pPr>
                    <w:jc w:val="center"/>
                    <w:rPr>
                      <w:rFonts w:ascii="Arial" w:hAnsi="Arial" w:cs="Arial"/>
                      <w:sz w:val="4"/>
                      <w:szCs w:val="4"/>
                    </w:rPr>
                  </w:pPr>
                </w:p>
                <w:p w:rsidR="00551BE9" w:rsidRPr="00551BE9" w:rsidRDefault="00551BE9" w:rsidP="00EE4870">
                  <w:pPr>
                    <w:jc w:val="center"/>
                    <w:rPr>
                      <w:rFonts w:ascii="Monotype Corsiva" w:hAnsi="Monotype Corsiva"/>
                      <w:b/>
                      <w:color w:val="000080"/>
                      <w:sz w:val="22"/>
                      <w:szCs w:val="22"/>
                    </w:rPr>
                  </w:pPr>
                  <w:r w:rsidRPr="00551BE9">
                    <w:rPr>
                      <w:rFonts w:ascii="Monotype Corsiva" w:hAnsi="Monotype Corsiva"/>
                      <w:b/>
                      <w:color w:val="000080"/>
                      <w:sz w:val="22"/>
                      <w:szCs w:val="22"/>
                    </w:rPr>
                    <w:t>Recipient of the Atlantic Council’s</w:t>
                  </w:r>
                </w:p>
                <w:p w:rsidR="00551BE9" w:rsidRPr="00551BE9" w:rsidRDefault="00551BE9" w:rsidP="0082318B">
                  <w:pPr>
                    <w:jc w:val="center"/>
                    <w:rPr>
                      <w:rFonts w:ascii="Monotype Corsiva" w:hAnsi="Monotype Corsiva"/>
                      <w:b/>
                      <w:color w:val="000080"/>
                      <w:sz w:val="22"/>
                      <w:szCs w:val="22"/>
                    </w:rPr>
                  </w:pPr>
                  <w:r w:rsidRPr="00551BE9">
                    <w:rPr>
                      <w:rFonts w:ascii="Monotype Corsiva" w:hAnsi="Monotype Corsiva"/>
                      <w:b/>
                      <w:color w:val="000080"/>
                      <w:sz w:val="22"/>
                      <w:szCs w:val="22"/>
                    </w:rPr>
                    <w:t>2011 St. Laurent Award</w:t>
                  </w:r>
                </w:p>
                <w:p w:rsidR="00551BE9" w:rsidRDefault="00551BE9" w:rsidP="008E2675">
                  <w:pPr>
                    <w:jc w:val="center"/>
                  </w:pPr>
                </w:p>
              </w:txbxContent>
            </v:textbox>
          </v:shape>
        </w:pict>
      </w:r>
      <w:r w:rsidRPr="00577489">
        <w:rPr>
          <w:rFonts w:ascii="Constantia" w:hAnsi="Constantia"/>
          <w:b/>
          <w:noProof/>
          <w:color w:val="000080"/>
          <w:sz w:val="22"/>
          <w:szCs w:val="22"/>
        </w:rPr>
        <w:pict>
          <v:shape id="_x0000_s1052" type="#_x0000_t202" style="position:absolute;left:0;text-align:left;margin-left:232.6pt;margin-top:8pt;width:226.4pt;height:325.45pt;z-index:251664896;mso-width-relative:margin;mso-height-relative:margin" stroked="f">
            <v:textbox style="mso-next-textbox:#_x0000_s1052">
              <w:txbxContent>
                <w:p w:rsidR="00551BE9" w:rsidRPr="001473FB" w:rsidRDefault="00551BE9" w:rsidP="00551BE9">
                  <w:pPr>
                    <w:jc w:val="center"/>
                    <w:rPr>
                      <w:rFonts w:ascii="Constantia" w:hAnsi="Constantia"/>
                      <w:b/>
                      <w:color w:val="000080"/>
                      <w:sz w:val="28"/>
                      <w:szCs w:val="28"/>
                    </w:rPr>
                  </w:pPr>
                  <w:r w:rsidRPr="001473FB">
                    <w:rPr>
                      <w:rFonts w:ascii="Constantia" w:hAnsi="Constantia"/>
                      <w:b/>
                      <w:color w:val="000080"/>
                      <w:sz w:val="28"/>
                      <w:szCs w:val="28"/>
                    </w:rPr>
                    <w:t>Lieutenant-General</w:t>
                  </w:r>
                </w:p>
                <w:p w:rsidR="00551BE9" w:rsidRPr="00551BE9" w:rsidRDefault="00551BE9" w:rsidP="00551BE9">
                  <w:pPr>
                    <w:jc w:val="center"/>
                    <w:rPr>
                      <w:rFonts w:ascii="Constantia" w:hAnsi="Constantia"/>
                      <w:b/>
                      <w:color w:val="000080"/>
                      <w:sz w:val="22"/>
                      <w:szCs w:val="22"/>
                    </w:rPr>
                  </w:pPr>
                  <w:r w:rsidRPr="001473FB">
                    <w:rPr>
                      <w:rFonts w:ascii="Constantia" w:hAnsi="Constantia"/>
                      <w:b/>
                      <w:color w:val="000080"/>
                      <w:sz w:val="28"/>
                      <w:szCs w:val="28"/>
                    </w:rPr>
                    <w:t xml:space="preserve"> Charles Bouchard</w:t>
                  </w:r>
                </w:p>
                <w:p w:rsidR="00551BE9" w:rsidRDefault="006E1925" w:rsidP="00551BE9">
                  <w:pPr>
                    <w:jc w:val="center"/>
                    <w:rPr>
                      <w:rFonts w:ascii="Constantia" w:hAnsi="Constantia"/>
                      <w:b/>
                      <w:color w:val="002060"/>
                      <w:sz w:val="22"/>
                      <w:szCs w:val="22"/>
                    </w:rPr>
                  </w:pPr>
                  <w:r>
                    <w:rPr>
                      <w:rFonts w:ascii="Constantia" w:hAnsi="Constantia"/>
                      <w:b/>
                      <w:noProof/>
                      <w:color w:val="002060"/>
                      <w:sz w:val="22"/>
                      <w:szCs w:val="22"/>
                      <w:lang w:val="en-CA" w:eastAsia="en-CA"/>
                    </w:rPr>
                    <w:drawing>
                      <wp:inline distT="0" distB="0" distL="0" distR="0">
                        <wp:extent cx="2381250" cy="2971800"/>
                        <wp:effectExtent l="19050" t="0" r="0" b="0"/>
                        <wp:docPr id="5" name="Picture 5" descr="1_lieutenant_General_Ch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_lieutenant_General_Charles"/>
                                <pic:cNvPicPr>
                                  <a:picLocks noChangeAspect="1" noChangeArrowheads="1"/>
                                </pic:cNvPicPr>
                              </pic:nvPicPr>
                              <pic:blipFill>
                                <a:blip r:embed="rId9"/>
                                <a:srcRect/>
                                <a:stretch>
                                  <a:fillRect/>
                                </a:stretch>
                              </pic:blipFill>
                              <pic:spPr bwMode="auto">
                                <a:xfrm>
                                  <a:off x="0" y="0"/>
                                  <a:ext cx="2381250" cy="2971800"/>
                                </a:xfrm>
                                <a:prstGeom prst="rect">
                                  <a:avLst/>
                                </a:prstGeom>
                                <a:noFill/>
                                <a:ln w="9525">
                                  <a:noFill/>
                                  <a:miter lim="800000"/>
                                  <a:headEnd/>
                                  <a:tailEnd/>
                                </a:ln>
                              </pic:spPr>
                            </pic:pic>
                          </a:graphicData>
                        </a:graphic>
                      </wp:inline>
                    </w:drawing>
                  </w:r>
                </w:p>
                <w:p w:rsidR="00551BE9" w:rsidRDefault="00551BE9" w:rsidP="00551BE9">
                  <w:pPr>
                    <w:jc w:val="center"/>
                    <w:rPr>
                      <w:rFonts w:ascii="Arial" w:hAnsi="Arial" w:cs="Arial"/>
                      <w:sz w:val="10"/>
                      <w:szCs w:val="20"/>
                    </w:rPr>
                  </w:pPr>
                  <w:r>
                    <w:rPr>
                      <w:rFonts w:ascii="Arial" w:hAnsi="Arial" w:cs="Arial"/>
                      <w:sz w:val="10"/>
                      <w:szCs w:val="20"/>
                    </w:rPr>
                    <w:t>Photo Credit: Allied Joint Force Command Naples</w:t>
                  </w:r>
                </w:p>
                <w:p w:rsidR="00551BE9" w:rsidRPr="00551BE9" w:rsidRDefault="00551BE9" w:rsidP="00551BE9">
                  <w:pPr>
                    <w:jc w:val="center"/>
                    <w:rPr>
                      <w:rFonts w:ascii="Arial" w:hAnsi="Arial" w:cs="Arial"/>
                      <w:color w:val="000080"/>
                      <w:sz w:val="10"/>
                      <w:szCs w:val="20"/>
                    </w:rPr>
                  </w:pPr>
                </w:p>
                <w:p w:rsidR="00551BE9" w:rsidRPr="00551BE9" w:rsidRDefault="00551BE9" w:rsidP="00551BE9">
                  <w:pPr>
                    <w:jc w:val="center"/>
                    <w:rPr>
                      <w:rFonts w:ascii="Monotype Corsiva" w:hAnsi="Monotype Corsiva"/>
                      <w:b/>
                      <w:color w:val="000080"/>
                      <w:sz w:val="22"/>
                      <w:szCs w:val="22"/>
                    </w:rPr>
                  </w:pPr>
                  <w:r w:rsidRPr="00551BE9">
                    <w:rPr>
                      <w:rFonts w:ascii="Monotype Corsiva" w:hAnsi="Monotype Corsiva"/>
                      <w:b/>
                      <w:color w:val="000080"/>
                      <w:sz w:val="22"/>
                      <w:szCs w:val="22"/>
                    </w:rPr>
                    <w:t>Recipient of the Atlantic Council’s</w:t>
                  </w:r>
                </w:p>
                <w:p w:rsidR="00551BE9" w:rsidRPr="00551BE9" w:rsidRDefault="00551BE9" w:rsidP="00551BE9">
                  <w:pPr>
                    <w:jc w:val="center"/>
                    <w:rPr>
                      <w:rFonts w:ascii="Monotype Corsiva" w:hAnsi="Monotype Corsiva"/>
                      <w:b/>
                      <w:color w:val="000080"/>
                      <w:sz w:val="22"/>
                      <w:szCs w:val="22"/>
                    </w:rPr>
                  </w:pPr>
                  <w:r w:rsidRPr="00551BE9">
                    <w:rPr>
                      <w:rFonts w:ascii="Monotype Corsiva" w:hAnsi="Monotype Corsiva"/>
                      <w:b/>
                      <w:color w:val="000080"/>
                      <w:sz w:val="22"/>
                      <w:szCs w:val="22"/>
                    </w:rPr>
                    <w:t>201</w:t>
                  </w:r>
                  <w:r w:rsidR="00681C21">
                    <w:rPr>
                      <w:rFonts w:ascii="Monotype Corsiva" w:hAnsi="Monotype Corsiva"/>
                      <w:b/>
                      <w:color w:val="000080"/>
                      <w:sz w:val="22"/>
                      <w:szCs w:val="22"/>
                    </w:rPr>
                    <w:t>1</w:t>
                  </w:r>
                  <w:r w:rsidRPr="00551BE9">
                    <w:rPr>
                      <w:rFonts w:ascii="Monotype Corsiva" w:hAnsi="Monotype Corsiva"/>
                      <w:b/>
                      <w:color w:val="000080"/>
                      <w:sz w:val="22"/>
                      <w:szCs w:val="22"/>
                    </w:rPr>
                    <w:t xml:space="preserve"> Award for Exceptional Contribution</w:t>
                  </w:r>
                </w:p>
                <w:p w:rsidR="00551BE9" w:rsidRPr="00551BE9" w:rsidRDefault="00551BE9" w:rsidP="00551BE9">
                  <w:pPr>
                    <w:jc w:val="center"/>
                    <w:rPr>
                      <w:rFonts w:ascii="Monotype Corsiva" w:hAnsi="Monotype Corsiva"/>
                      <w:b/>
                      <w:color w:val="000080"/>
                      <w:sz w:val="22"/>
                      <w:szCs w:val="22"/>
                    </w:rPr>
                  </w:pPr>
                  <w:r w:rsidRPr="00551BE9">
                    <w:rPr>
                      <w:rFonts w:ascii="Monotype Corsiva" w:hAnsi="Monotype Corsiva"/>
                      <w:b/>
                      <w:color w:val="000080"/>
                      <w:sz w:val="22"/>
                      <w:szCs w:val="22"/>
                    </w:rPr>
                    <w:t>to International Peace and Security</w:t>
                  </w:r>
                </w:p>
                <w:p w:rsidR="00551BE9" w:rsidRDefault="00551BE9" w:rsidP="00551BE9">
                  <w:pPr>
                    <w:jc w:val="center"/>
                  </w:pPr>
                </w:p>
              </w:txbxContent>
            </v:textbox>
          </v:shape>
        </w:pict>
      </w: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0A48C5" w:rsidRDefault="000A48C5">
      <w:pPr>
        <w:ind w:left="-1080"/>
        <w:jc w:val="center"/>
        <w:rPr>
          <w:rFonts w:ascii="Constantia" w:hAnsi="Constantia"/>
          <w:b/>
          <w:color w:val="000080"/>
          <w:sz w:val="22"/>
          <w:szCs w:val="22"/>
        </w:rPr>
      </w:pPr>
    </w:p>
    <w:p w:rsidR="00F4625B" w:rsidRDefault="00F4625B">
      <w:pPr>
        <w:ind w:left="-1080"/>
        <w:rPr>
          <w:rFonts w:ascii="Constantia" w:hAnsi="Constantia"/>
          <w:b/>
          <w:shadow/>
          <w:color w:val="000080"/>
          <w:sz w:val="4"/>
          <w:szCs w:val="12"/>
        </w:rPr>
      </w:pPr>
    </w:p>
    <w:p w:rsidR="00F4625B" w:rsidRDefault="00F4625B">
      <w:pPr>
        <w:ind w:left="-1080"/>
        <w:jc w:val="center"/>
        <w:rPr>
          <w:rFonts w:ascii="Monotype Corsiva" w:hAnsi="Monotype Corsiva"/>
          <w:b/>
          <w:color w:val="000080"/>
          <w:sz w:val="16"/>
          <w:szCs w:val="16"/>
        </w:rPr>
      </w:pPr>
    </w:p>
    <w:p w:rsidR="00F4625B" w:rsidRDefault="00F4625B">
      <w:pPr>
        <w:ind w:left="-1080"/>
        <w:jc w:val="center"/>
        <w:rPr>
          <w:rFonts w:ascii="Monotype Corsiva" w:hAnsi="Monotype Corsiva"/>
          <w:b/>
          <w:color w:val="000080"/>
          <w:sz w:val="8"/>
          <w:szCs w:val="12"/>
        </w:rPr>
      </w:pPr>
    </w:p>
    <w:p w:rsidR="00F4625B" w:rsidRDefault="00FD2B7F">
      <w:pPr>
        <w:ind w:left="-1080"/>
        <w:jc w:val="center"/>
        <w:rPr>
          <w:rFonts w:ascii="Monotype Corsiva" w:hAnsi="Monotype Corsiva"/>
          <w:b/>
          <w:color w:val="000080"/>
          <w:sz w:val="44"/>
          <w:szCs w:val="44"/>
        </w:rPr>
      </w:pPr>
      <w:r>
        <w:rPr>
          <w:rFonts w:ascii="Monotype Corsiva" w:hAnsi="Monotype Corsiva"/>
          <w:b/>
          <w:color w:val="000080"/>
          <w:sz w:val="44"/>
          <w:szCs w:val="44"/>
        </w:rPr>
        <w:t>Thursday</w:t>
      </w:r>
      <w:r w:rsidR="00F4625B">
        <w:rPr>
          <w:rFonts w:ascii="Monotype Corsiva" w:hAnsi="Monotype Corsiva"/>
          <w:b/>
          <w:color w:val="000080"/>
          <w:sz w:val="44"/>
          <w:szCs w:val="44"/>
        </w:rPr>
        <w:t xml:space="preserve">, </w:t>
      </w:r>
      <w:r>
        <w:rPr>
          <w:rFonts w:ascii="Monotype Corsiva" w:hAnsi="Monotype Corsiva"/>
          <w:b/>
          <w:color w:val="000080"/>
          <w:sz w:val="44"/>
          <w:szCs w:val="44"/>
        </w:rPr>
        <w:t>April 26</w:t>
      </w:r>
      <w:r w:rsidRPr="00FD2B7F">
        <w:rPr>
          <w:rFonts w:ascii="Monotype Corsiva" w:hAnsi="Monotype Corsiva"/>
          <w:b/>
          <w:color w:val="000080"/>
          <w:sz w:val="44"/>
          <w:szCs w:val="44"/>
          <w:vertAlign w:val="superscript"/>
        </w:rPr>
        <w:t>th</w:t>
      </w:r>
      <w:r w:rsidR="00F4625B">
        <w:rPr>
          <w:rFonts w:ascii="Monotype Corsiva" w:hAnsi="Monotype Corsiva"/>
          <w:b/>
          <w:color w:val="000080"/>
          <w:sz w:val="44"/>
          <w:szCs w:val="44"/>
        </w:rPr>
        <w:t>, 201</w:t>
      </w:r>
      <w:r>
        <w:rPr>
          <w:rFonts w:ascii="Monotype Corsiva" w:hAnsi="Monotype Corsiva"/>
          <w:b/>
          <w:color w:val="000080"/>
          <w:sz w:val="44"/>
          <w:szCs w:val="44"/>
        </w:rPr>
        <w:t>2</w:t>
      </w:r>
    </w:p>
    <w:p w:rsidR="00F4625B" w:rsidRDefault="00F4625B">
      <w:pPr>
        <w:tabs>
          <w:tab w:val="left" w:pos="2160"/>
          <w:tab w:val="left" w:pos="5040"/>
        </w:tabs>
        <w:rPr>
          <w:b/>
          <w:color w:val="000000"/>
          <w:sz w:val="16"/>
          <w:szCs w:val="16"/>
        </w:rPr>
      </w:pPr>
    </w:p>
    <w:p w:rsidR="00F4625B" w:rsidRDefault="0052473C">
      <w:pPr>
        <w:tabs>
          <w:tab w:val="left" w:pos="2160"/>
          <w:tab w:val="left" w:pos="5040"/>
        </w:tabs>
        <w:ind w:left="-1080"/>
        <w:jc w:val="center"/>
        <w:rPr>
          <w:b/>
          <w:color w:val="000000"/>
          <w:sz w:val="20"/>
          <w:szCs w:val="20"/>
        </w:rPr>
      </w:pPr>
      <w:r>
        <w:rPr>
          <w:b/>
          <w:color w:val="000000"/>
          <w:sz w:val="20"/>
          <w:szCs w:val="20"/>
        </w:rPr>
        <w:t xml:space="preserve"> </w:t>
      </w:r>
      <w:r w:rsidR="00F4625B">
        <w:rPr>
          <w:b/>
          <w:color w:val="000000"/>
          <w:sz w:val="20"/>
          <w:szCs w:val="20"/>
        </w:rPr>
        <w:t xml:space="preserve">    </w:t>
      </w:r>
      <w:r w:rsidR="00BE18A8">
        <w:rPr>
          <w:b/>
          <w:color w:val="000000"/>
          <w:sz w:val="20"/>
          <w:szCs w:val="20"/>
        </w:rPr>
        <w:t xml:space="preserve"> </w:t>
      </w:r>
      <w:r w:rsidR="00F4625B">
        <w:rPr>
          <w:b/>
          <w:color w:val="000000"/>
          <w:sz w:val="20"/>
          <w:szCs w:val="20"/>
        </w:rPr>
        <w:t xml:space="preserve"> 6:15pm Reception</w:t>
      </w:r>
      <w:r w:rsidR="00F4625B">
        <w:rPr>
          <w:b/>
          <w:color w:val="000000"/>
          <w:sz w:val="20"/>
          <w:szCs w:val="20"/>
        </w:rPr>
        <w:tab/>
        <w:t xml:space="preserve"> </w:t>
      </w:r>
      <w:r>
        <w:rPr>
          <w:b/>
          <w:color w:val="000000"/>
          <w:sz w:val="20"/>
          <w:szCs w:val="20"/>
        </w:rPr>
        <w:t>The Great Hall at Hart House</w:t>
      </w:r>
    </w:p>
    <w:p w:rsidR="00F4625B" w:rsidRDefault="0052473C" w:rsidP="0052473C">
      <w:pPr>
        <w:tabs>
          <w:tab w:val="left" w:pos="1800"/>
          <w:tab w:val="left" w:pos="1980"/>
          <w:tab w:val="left" w:pos="2160"/>
          <w:tab w:val="left" w:pos="5040"/>
        </w:tabs>
        <w:ind w:left="-1080"/>
        <w:rPr>
          <w:b/>
          <w:color w:val="000000"/>
          <w:sz w:val="20"/>
          <w:szCs w:val="20"/>
        </w:rPr>
      </w:pPr>
      <w:r>
        <w:rPr>
          <w:b/>
          <w:color w:val="000000"/>
          <w:sz w:val="20"/>
          <w:szCs w:val="20"/>
        </w:rPr>
        <w:tab/>
        <w:t xml:space="preserve"> 7:00pm Dinner</w:t>
      </w:r>
      <w:r>
        <w:rPr>
          <w:b/>
          <w:color w:val="000000"/>
          <w:sz w:val="20"/>
          <w:szCs w:val="20"/>
        </w:rPr>
        <w:tab/>
      </w:r>
      <w:r w:rsidR="00F4625B">
        <w:rPr>
          <w:b/>
          <w:color w:val="000000"/>
          <w:sz w:val="20"/>
          <w:szCs w:val="20"/>
        </w:rPr>
        <w:t>University of Toronto</w:t>
      </w:r>
    </w:p>
    <w:p w:rsidR="00F4625B" w:rsidRDefault="0052473C" w:rsidP="0052473C">
      <w:pPr>
        <w:pStyle w:val="Heading7"/>
        <w:tabs>
          <w:tab w:val="left" w:pos="1350"/>
          <w:tab w:val="left" w:pos="4680"/>
        </w:tabs>
        <w:ind w:left="0"/>
        <w:jc w:val="left"/>
        <w:rPr>
          <w:b w:val="0"/>
        </w:rPr>
      </w:pPr>
      <w:r>
        <w:tab/>
      </w:r>
      <w:r w:rsidR="00F4625B">
        <w:t xml:space="preserve"> Dress Code: Business Attire</w:t>
      </w:r>
      <w:r w:rsidR="00F4625B">
        <w:tab/>
      </w:r>
      <w:r>
        <w:t>7 Hart House Circle</w:t>
      </w:r>
      <w:r w:rsidR="00F4625B">
        <w:t>, Toronto</w:t>
      </w:r>
      <w:r w:rsidR="00F4625B">
        <w:rPr>
          <w:b w:val="0"/>
        </w:rPr>
        <w:t xml:space="preserve"> </w:t>
      </w:r>
    </w:p>
    <w:p w:rsidR="00CA7734" w:rsidRDefault="00CA7734">
      <w:pPr>
        <w:pStyle w:val="BalloonText"/>
      </w:pPr>
    </w:p>
    <w:p w:rsidR="00CA7734" w:rsidRDefault="00CA7734">
      <w:pPr>
        <w:pStyle w:val="BalloonText"/>
      </w:pPr>
    </w:p>
    <w:p w:rsidR="00F4625B" w:rsidRDefault="00F4625B">
      <w:pPr>
        <w:pStyle w:val="BalloonText"/>
      </w:pPr>
      <w:r>
        <w:tab/>
      </w:r>
      <w:r>
        <w:tab/>
      </w:r>
      <w:r>
        <w:tab/>
        <w:t xml:space="preserve">                   </w:t>
      </w:r>
      <w:r>
        <w:tab/>
      </w:r>
    </w:p>
    <w:p w:rsidR="00CA7734" w:rsidRDefault="00F4625B" w:rsidP="00CA7734">
      <w:pPr>
        <w:pStyle w:val="Title"/>
        <w:ind w:left="-1260"/>
        <w:jc w:val="left"/>
        <w:rPr>
          <w:b/>
          <w:bCs/>
          <w:color w:val="000000"/>
          <w:spacing w:val="50"/>
          <w:sz w:val="22"/>
          <w:szCs w:val="20"/>
        </w:rPr>
      </w:pPr>
      <w:r>
        <w:rPr>
          <w:rFonts w:ascii="BookAntiqua-Bold" w:hAnsi="BookAntiqua-Bold"/>
          <w:b/>
          <w:bCs/>
          <w:spacing w:val="36"/>
          <w:sz w:val="22"/>
          <w:szCs w:val="44"/>
        </w:rPr>
        <w:t xml:space="preserve">     </w:t>
      </w:r>
    </w:p>
    <w:p w:rsidR="00F4625B" w:rsidRDefault="00F4625B">
      <w:pPr>
        <w:ind w:left="-1260"/>
        <w:rPr>
          <w:b/>
          <w:bCs/>
          <w:color w:val="000000"/>
          <w:spacing w:val="50"/>
          <w:sz w:val="22"/>
          <w:szCs w:val="20"/>
        </w:rPr>
      </w:pPr>
      <w:r>
        <w:rPr>
          <w:b/>
          <w:bCs/>
          <w:color w:val="000000"/>
          <w:spacing w:val="50"/>
          <w:sz w:val="22"/>
          <w:szCs w:val="20"/>
        </w:rPr>
        <w:tab/>
      </w:r>
      <w:r>
        <w:rPr>
          <w:b/>
          <w:bCs/>
          <w:color w:val="000000"/>
          <w:spacing w:val="50"/>
          <w:sz w:val="22"/>
          <w:szCs w:val="20"/>
        </w:rPr>
        <w:tab/>
      </w:r>
    </w:p>
    <w:p w:rsidR="00F4625B" w:rsidRDefault="00F4625B">
      <w:pPr>
        <w:ind w:left="-1260"/>
        <w:rPr>
          <w:b/>
          <w:bCs/>
          <w:color w:val="000000"/>
          <w:spacing w:val="60"/>
          <w:sz w:val="22"/>
          <w:szCs w:val="20"/>
        </w:rPr>
      </w:pPr>
    </w:p>
    <w:p w:rsidR="00F4625B" w:rsidRDefault="00F4625B">
      <w:pPr>
        <w:tabs>
          <w:tab w:val="left" w:pos="2160"/>
          <w:tab w:val="left" w:pos="2775"/>
          <w:tab w:val="left" w:pos="5040"/>
        </w:tabs>
        <w:ind w:left="-1080"/>
        <w:jc w:val="center"/>
        <w:rPr>
          <w:b/>
          <w:color w:val="000000"/>
          <w:sz w:val="20"/>
          <w:szCs w:val="20"/>
        </w:rPr>
      </w:pPr>
    </w:p>
    <w:p w:rsidR="00F4625B" w:rsidRDefault="00F4625B">
      <w:pPr>
        <w:tabs>
          <w:tab w:val="left" w:pos="-1080"/>
          <w:tab w:val="left" w:pos="2160"/>
          <w:tab w:val="left" w:pos="2775"/>
          <w:tab w:val="left" w:pos="5040"/>
        </w:tabs>
        <w:ind w:left="-1080"/>
        <w:rPr>
          <w:b/>
          <w:shadow/>
          <w:color w:val="000000"/>
          <w:sz w:val="4"/>
          <w:szCs w:val="4"/>
        </w:rPr>
      </w:pPr>
      <w:r>
        <w:rPr>
          <w:b/>
          <w:color w:val="000000"/>
          <w:sz w:val="20"/>
          <w:szCs w:val="20"/>
        </w:rPr>
        <w:tab/>
      </w:r>
      <w:r>
        <w:rPr>
          <w:b/>
          <w:color w:val="000000"/>
          <w:sz w:val="20"/>
          <w:szCs w:val="20"/>
        </w:rPr>
        <w:tab/>
      </w:r>
      <w:r>
        <w:rPr>
          <w:b/>
          <w:color w:val="000000"/>
          <w:sz w:val="20"/>
          <w:szCs w:val="20"/>
        </w:rPr>
        <w:tab/>
        <w:t xml:space="preserve">                                                                              </w:t>
      </w:r>
    </w:p>
    <w:p w:rsidR="00F4625B" w:rsidRDefault="00F4625B">
      <w:pPr>
        <w:tabs>
          <w:tab w:val="left" w:pos="2160"/>
          <w:tab w:val="left" w:pos="5040"/>
        </w:tabs>
        <w:ind w:left="-1080" w:right="-1080"/>
        <w:rPr>
          <w:b/>
          <w:color w:val="000000"/>
          <w:sz w:val="16"/>
          <w:szCs w:val="16"/>
        </w:rPr>
      </w:pPr>
      <w:r>
        <w:rPr>
          <w:b/>
          <w:color w:val="808080"/>
          <w:sz w:val="16"/>
          <w:szCs w:val="16"/>
        </w:rPr>
        <w:t>…..</w:t>
      </w:r>
      <w:r>
        <w:rPr>
          <w:b/>
          <w:color w:val="000000"/>
          <w:sz w:val="16"/>
          <w:szCs w:val="16"/>
        </w:rPr>
        <w:t xml:space="preserve"> </w:t>
      </w:r>
      <w:r w:rsidR="006E1925">
        <w:rPr>
          <w:noProof/>
          <w:lang w:val="en-CA" w:eastAsia="en-CA"/>
        </w:rPr>
        <w:drawing>
          <wp:anchor distT="0" distB="0" distL="114300" distR="114300" simplePos="0" relativeHeight="251654656" behindDoc="0" locked="0" layoutInCell="1" allowOverlap="1">
            <wp:simplePos x="0" y="0"/>
            <wp:positionH relativeFrom="column">
              <wp:posOffset>-504825</wp:posOffset>
            </wp:positionH>
            <wp:positionV relativeFrom="paragraph">
              <wp:posOffset>6350</wp:posOffset>
            </wp:positionV>
            <wp:extent cx="219075" cy="171450"/>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219075" cy="171450"/>
                    </a:xfrm>
                    <a:prstGeom prst="rect">
                      <a:avLst/>
                    </a:prstGeom>
                    <a:noFill/>
                  </pic:spPr>
                </pic:pic>
              </a:graphicData>
            </a:graphic>
          </wp:anchor>
        </w:drawing>
      </w:r>
      <w:r>
        <w:rPr>
          <w:b/>
          <w:color w:val="000000"/>
          <w:sz w:val="16"/>
          <w:szCs w:val="16"/>
        </w:rPr>
        <w:t>……</w:t>
      </w:r>
      <w:r>
        <w:rPr>
          <w:b/>
          <w:color w:val="808080"/>
          <w:sz w:val="16"/>
          <w:szCs w:val="16"/>
        </w:rPr>
        <w:t>……………..………………………………………………………………………………………………………………………………………………………….</w:t>
      </w:r>
    </w:p>
    <w:p w:rsidR="00F4625B" w:rsidRDefault="00F4625B">
      <w:pPr>
        <w:tabs>
          <w:tab w:val="left" w:pos="3600"/>
        </w:tabs>
        <w:autoSpaceDE w:val="0"/>
        <w:autoSpaceDN w:val="0"/>
        <w:adjustRightInd w:val="0"/>
        <w:ind w:left="-1080"/>
        <w:rPr>
          <w:b/>
          <w:color w:val="000000"/>
          <w:sz w:val="10"/>
          <w:szCs w:val="10"/>
        </w:rPr>
      </w:pPr>
    </w:p>
    <w:p w:rsidR="00F4625B" w:rsidRDefault="00F4625B">
      <w:pPr>
        <w:tabs>
          <w:tab w:val="left" w:pos="3600"/>
          <w:tab w:val="left" w:pos="4320"/>
        </w:tabs>
        <w:autoSpaceDE w:val="0"/>
        <w:autoSpaceDN w:val="0"/>
        <w:adjustRightInd w:val="0"/>
        <w:ind w:left="-1080"/>
        <w:rPr>
          <w:b/>
          <w:color w:val="000000"/>
        </w:rPr>
      </w:pPr>
      <w:r>
        <w:rPr>
          <w:b/>
          <w:color w:val="000000"/>
        </w:rPr>
        <w:t>Seating is Limited</w:t>
      </w:r>
      <w:r>
        <w:rPr>
          <w:b/>
          <w:color w:val="000000"/>
        </w:rPr>
        <w:tab/>
      </w:r>
      <w:r>
        <w:rPr>
          <w:b/>
          <w:color w:val="000000"/>
        </w:rPr>
        <w:tab/>
      </w:r>
      <w:r>
        <w:rPr>
          <w:b/>
          <w:color w:val="000000"/>
        </w:rPr>
        <w:sym w:font="Wingdings" w:char="F0A8"/>
      </w:r>
      <w:r>
        <w:rPr>
          <w:b/>
          <w:color w:val="000000"/>
        </w:rPr>
        <w:t xml:space="preserve">  $1</w:t>
      </w:r>
      <w:r w:rsidR="00681C21">
        <w:rPr>
          <w:b/>
          <w:color w:val="000000"/>
        </w:rPr>
        <w:t>50</w:t>
      </w:r>
      <w:r>
        <w:rPr>
          <w:b/>
          <w:color w:val="000000"/>
        </w:rPr>
        <w:t xml:space="preserve"> </w:t>
      </w:r>
      <w:r>
        <w:rPr>
          <w:color w:val="000000"/>
        </w:rPr>
        <w:t xml:space="preserve">for </w:t>
      </w:r>
      <w:r w:rsidR="00355A39">
        <w:rPr>
          <w:color w:val="000000"/>
        </w:rPr>
        <w:t>admission</w:t>
      </w:r>
    </w:p>
    <w:p w:rsidR="00681C21" w:rsidRDefault="00F4625B">
      <w:pPr>
        <w:tabs>
          <w:tab w:val="left" w:pos="3600"/>
          <w:tab w:val="left" w:pos="4320"/>
        </w:tabs>
        <w:autoSpaceDE w:val="0"/>
        <w:autoSpaceDN w:val="0"/>
        <w:adjustRightInd w:val="0"/>
        <w:ind w:left="-1080"/>
        <w:rPr>
          <w:b/>
          <w:i/>
          <w:color w:val="000000"/>
          <w:sz w:val="18"/>
          <w:szCs w:val="18"/>
        </w:rPr>
      </w:pPr>
      <w:r>
        <w:rPr>
          <w:i/>
          <w:color w:val="000000"/>
          <w:sz w:val="18"/>
          <w:szCs w:val="18"/>
        </w:rPr>
        <w:t xml:space="preserve">To confirm your reservation, please RSVP by phone </w:t>
      </w:r>
      <w:r>
        <w:rPr>
          <w:i/>
          <w:color w:val="000000"/>
          <w:sz w:val="18"/>
          <w:szCs w:val="18"/>
          <w:u w:val="single"/>
        </w:rPr>
        <w:t>OR</w:t>
      </w:r>
      <w:r>
        <w:rPr>
          <w:b/>
          <w:i/>
          <w:color w:val="000000"/>
          <w:sz w:val="18"/>
          <w:szCs w:val="18"/>
        </w:rPr>
        <w:tab/>
      </w:r>
      <w:r>
        <w:rPr>
          <w:b/>
          <w:i/>
          <w:color w:val="000000"/>
          <w:sz w:val="18"/>
          <w:szCs w:val="18"/>
        </w:rPr>
        <w:tab/>
      </w:r>
      <w:r w:rsidR="00681C21">
        <w:rPr>
          <w:b/>
          <w:color w:val="000000"/>
        </w:rPr>
        <w:sym w:font="Wingdings" w:char="F0A8"/>
      </w:r>
      <w:r w:rsidR="00681C21">
        <w:rPr>
          <w:b/>
          <w:color w:val="000000"/>
        </w:rPr>
        <w:t xml:space="preserve">  $1400 </w:t>
      </w:r>
      <w:r w:rsidR="0098769A">
        <w:rPr>
          <w:color w:val="000000"/>
        </w:rPr>
        <w:t>for</w:t>
      </w:r>
      <w:r w:rsidR="00681C21">
        <w:rPr>
          <w:color w:val="000000"/>
        </w:rPr>
        <w:t xml:space="preserve"> a table of </w:t>
      </w:r>
      <w:r w:rsidR="0098769A">
        <w:rPr>
          <w:color w:val="000000"/>
        </w:rPr>
        <w:t>10</w:t>
      </w:r>
    </w:p>
    <w:p w:rsidR="00F4625B" w:rsidRDefault="00F4625B">
      <w:pPr>
        <w:tabs>
          <w:tab w:val="left" w:pos="3600"/>
          <w:tab w:val="left" w:pos="4320"/>
        </w:tabs>
        <w:autoSpaceDE w:val="0"/>
        <w:autoSpaceDN w:val="0"/>
        <w:adjustRightInd w:val="0"/>
        <w:ind w:left="-1080"/>
        <w:rPr>
          <w:b/>
          <w:color w:val="000000"/>
        </w:rPr>
      </w:pPr>
      <w:r>
        <w:rPr>
          <w:i/>
          <w:color w:val="000000"/>
          <w:sz w:val="18"/>
          <w:szCs w:val="18"/>
        </w:rPr>
        <w:t>Detach and return this form along with your payment</w:t>
      </w:r>
      <w:r>
        <w:rPr>
          <w:b/>
          <w:i/>
          <w:color w:val="000000"/>
          <w:sz w:val="18"/>
          <w:szCs w:val="18"/>
        </w:rPr>
        <w:t xml:space="preserve"> </w:t>
      </w:r>
      <w:r>
        <w:rPr>
          <w:b/>
          <w:i/>
          <w:color w:val="000000"/>
          <w:sz w:val="18"/>
          <w:szCs w:val="18"/>
        </w:rPr>
        <w:tab/>
      </w:r>
      <w:r>
        <w:rPr>
          <w:b/>
          <w:i/>
          <w:color w:val="000000"/>
          <w:sz w:val="18"/>
          <w:szCs w:val="18"/>
        </w:rPr>
        <w:tab/>
      </w:r>
      <w:r w:rsidR="00681C21">
        <w:rPr>
          <w:b/>
          <w:color w:val="000000"/>
        </w:rPr>
        <w:sym w:font="Wingdings" w:char="F0A8"/>
      </w:r>
      <w:r w:rsidR="00681C21">
        <w:rPr>
          <w:b/>
          <w:color w:val="000000"/>
        </w:rPr>
        <w:t xml:space="preserve">  I/We </w:t>
      </w:r>
      <w:r w:rsidR="00681C21">
        <w:rPr>
          <w:color w:val="000000"/>
        </w:rPr>
        <w:t>are unable to attend but would like to</w:t>
      </w:r>
    </w:p>
    <w:p w:rsidR="00F4625B" w:rsidRDefault="00F4625B" w:rsidP="00681C21">
      <w:pPr>
        <w:tabs>
          <w:tab w:val="left" w:pos="3600"/>
          <w:tab w:val="left" w:pos="4320"/>
        </w:tabs>
        <w:autoSpaceDE w:val="0"/>
        <w:autoSpaceDN w:val="0"/>
        <w:adjustRightInd w:val="0"/>
        <w:ind w:left="-1080"/>
        <w:rPr>
          <w:b/>
          <w:i/>
          <w:color w:val="000000"/>
          <w:sz w:val="18"/>
          <w:szCs w:val="18"/>
        </w:rPr>
      </w:pPr>
      <w:r>
        <w:rPr>
          <w:i/>
          <w:color w:val="000000"/>
          <w:sz w:val="18"/>
          <w:szCs w:val="18"/>
        </w:rPr>
        <w:t>by mail or fax by</w:t>
      </w:r>
      <w:r>
        <w:rPr>
          <w:b/>
          <w:i/>
          <w:color w:val="000000"/>
          <w:sz w:val="18"/>
          <w:szCs w:val="18"/>
        </w:rPr>
        <w:t xml:space="preserve"> </w:t>
      </w:r>
      <w:r w:rsidR="0098769A">
        <w:rPr>
          <w:b/>
          <w:i/>
          <w:color w:val="000000"/>
          <w:sz w:val="20"/>
          <w:szCs w:val="20"/>
          <w:u w:val="single"/>
        </w:rPr>
        <w:t>Friday</w:t>
      </w:r>
      <w:r>
        <w:rPr>
          <w:b/>
          <w:i/>
          <w:color w:val="000000"/>
          <w:sz w:val="20"/>
          <w:szCs w:val="20"/>
          <w:u w:val="single"/>
        </w:rPr>
        <w:t xml:space="preserve">, </w:t>
      </w:r>
      <w:r w:rsidR="00BE18A8">
        <w:rPr>
          <w:b/>
          <w:i/>
          <w:color w:val="000000"/>
          <w:sz w:val="20"/>
          <w:szCs w:val="20"/>
          <w:u w:val="single"/>
        </w:rPr>
        <w:t xml:space="preserve">April </w:t>
      </w:r>
      <w:r w:rsidR="0098769A">
        <w:rPr>
          <w:b/>
          <w:i/>
          <w:color w:val="000000"/>
          <w:sz w:val="20"/>
          <w:szCs w:val="20"/>
          <w:u w:val="single"/>
        </w:rPr>
        <w:t>20</w:t>
      </w:r>
      <w:r w:rsidR="00BE18A8" w:rsidRPr="00BE18A8">
        <w:rPr>
          <w:b/>
          <w:i/>
          <w:color w:val="000000"/>
          <w:sz w:val="20"/>
          <w:szCs w:val="20"/>
          <w:u w:val="single"/>
          <w:vertAlign w:val="superscript"/>
        </w:rPr>
        <w:t>th</w:t>
      </w:r>
      <w:r>
        <w:rPr>
          <w:b/>
          <w:i/>
          <w:color w:val="000000"/>
          <w:sz w:val="20"/>
          <w:szCs w:val="20"/>
          <w:u w:val="single"/>
        </w:rPr>
        <w:t>, 201</w:t>
      </w:r>
      <w:r w:rsidR="00BE18A8">
        <w:rPr>
          <w:b/>
          <w:i/>
          <w:color w:val="000000"/>
          <w:sz w:val="20"/>
          <w:szCs w:val="20"/>
          <w:u w:val="single"/>
        </w:rPr>
        <w:t>2</w:t>
      </w:r>
      <w:r>
        <w:rPr>
          <w:i/>
          <w:color w:val="000000"/>
          <w:sz w:val="18"/>
          <w:szCs w:val="18"/>
        </w:rPr>
        <w:tab/>
      </w:r>
      <w:r>
        <w:rPr>
          <w:i/>
          <w:color w:val="000000"/>
          <w:sz w:val="18"/>
          <w:szCs w:val="18"/>
        </w:rPr>
        <w:tab/>
      </w:r>
      <w:r>
        <w:rPr>
          <w:color w:val="000000"/>
        </w:rPr>
        <w:t xml:space="preserve"> </w:t>
      </w:r>
      <w:r w:rsidR="00681C21">
        <w:rPr>
          <w:color w:val="000000"/>
          <w:sz w:val="20"/>
          <w:szCs w:val="20"/>
        </w:rPr>
        <w:t>Contribute: $ _____________________________</w:t>
      </w:r>
    </w:p>
    <w:p w:rsidR="00F4625B" w:rsidRDefault="00F4625B">
      <w:pPr>
        <w:tabs>
          <w:tab w:val="left" w:pos="3600"/>
          <w:tab w:val="left" w:pos="4320"/>
          <w:tab w:val="left" w:pos="4680"/>
        </w:tabs>
        <w:autoSpaceDE w:val="0"/>
        <w:autoSpaceDN w:val="0"/>
        <w:adjustRightInd w:val="0"/>
        <w:ind w:left="-1080"/>
        <w:rPr>
          <w:color w:val="000000"/>
          <w:sz w:val="20"/>
          <w:szCs w:val="20"/>
        </w:rPr>
      </w:pPr>
      <w:r>
        <w:rPr>
          <w:b/>
          <w:i/>
          <w:color w:val="000000"/>
          <w:sz w:val="18"/>
          <w:szCs w:val="18"/>
        </w:rPr>
        <w:tab/>
      </w:r>
      <w:r>
        <w:rPr>
          <w:b/>
          <w:i/>
          <w:color w:val="000000"/>
          <w:sz w:val="18"/>
          <w:szCs w:val="18"/>
        </w:rPr>
        <w:tab/>
      </w:r>
      <w:r>
        <w:rPr>
          <w:color w:val="000000"/>
          <w:sz w:val="20"/>
          <w:szCs w:val="20"/>
        </w:rPr>
        <w:tab/>
      </w:r>
    </w:p>
    <w:p w:rsidR="00F4625B" w:rsidRDefault="00F4625B">
      <w:pPr>
        <w:tabs>
          <w:tab w:val="left" w:pos="3600"/>
        </w:tabs>
        <w:autoSpaceDE w:val="0"/>
        <w:autoSpaceDN w:val="0"/>
        <w:adjustRightInd w:val="0"/>
        <w:spacing w:line="288" w:lineRule="auto"/>
        <w:ind w:left="-1080"/>
        <w:rPr>
          <w:b/>
          <w:color w:val="000000"/>
          <w:sz w:val="20"/>
          <w:szCs w:val="20"/>
        </w:rPr>
      </w:pPr>
      <w:r>
        <w:rPr>
          <w:b/>
          <w:color w:val="000000"/>
          <w:sz w:val="20"/>
          <w:szCs w:val="20"/>
        </w:rPr>
        <w:t xml:space="preserve">Name: </w:t>
      </w:r>
      <w:r>
        <w:rPr>
          <w:color w:val="000000"/>
          <w:sz w:val="20"/>
          <w:szCs w:val="20"/>
          <w:u w:val="single"/>
        </w:rPr>
        <w:tab/>
      </w:r>
    </w:p>
    <w:p w:rsidR="00F4625B" w:rsidRDefault="00F4625B">
      <w:pPr>
        <w:tabs>
          <w:tab w:val="left" w:pos="3600"/>
          <w:tab w:val="left" w:pos="4320"/>
        </w:tabs>
        <w:autoSpaceDE w:val="0"/>
        <w:autoSpaceDN w:val="0"/>
        <w:adjustRightInd w:val="0"/>
        <w:spacing w:line="288" w:lineRule="auto"/>
        <w:ind w:left="-1080" w:right="-1080"/>
        <w:rPr>
          <w:b/>
          <w:color w:val="000000"/>
          <w:sz w:val="20"/>
          <w:szCs w:val="20"/>
        </w:rPr>
      </w:pPr>
      <w:r>
        <w:rPr>
          <w:b/>
          <w:color w:val="000000"/>
          <w:sz w:val="20"/>
          <w:szCs w:val="20"/>
        </w:rPr>
        <w:t>Telephone:</w:t>
      </w:r>
      <w:r>
        <w:rPr>
          <w:color w:val="000000"/>
          <w:sz w:val="20"/>
          <w:szCs w:val="20"/>
          <w:u w:val="single"/>
        </w:rPr>
        <w:tab/>
      </w:r>
      <w:r>
        <w:rPr>
          <w:b/>
          <w:color w:val="000000"/>
          <w:sz w:val="20"/>
          <w:szCs w:val="20"/>
        </w:rPr>
        <w:tab/>
        <w:t xml:space="preserve">Payment:      </w:t>
      </w:r>
      <w:r>
        <w:rPr>
          <w:b/>
          <w:color w:val="000000"/>
          <w:sz w:val="20"/>
          <w:szCs w:val="20"/>
        </w:rPr>
        <w:sym w:font="Wingdings" w:char="F0A8"/>
      </w:r>
      <w:r>
        <w:rPr>
          <w:b/>
          <w:color w:val="000000"/>
          <w:sz w:val="20"/>
          <w:szCs w:val="20"/>
        </w:rPr>
        <w:t xml:space="preserve"> Cheque       </w:t>
      </w:r>
      <w:r>
        <w:rPr>
          <w:b/>
          <w:color w:val="000000"/>
          <w:sz w:val="20"/>
          <w:szCs w:val="20"/>
        </w:rPr>
        <w:sym w:font="Wingdings" w:char="F0A8"/>
      </w:r>
      <w:r>
        <w:rPr>
          <w:b/>
          <w:color w:val="000000"/>
          <w:sz w:val="20"/>
          <w:szCs w:val="20"/>
        </w:rPr>
        <w:t xml:space="preserve"> Visa        </w:t>
      </w:r>
      <w:r>
        <w:rPr>
          <w:b/>
          <w:color w:val="000000"/>
          <w:sz w:val="20"/>
          <w:szCs w:val="20"/>
        </w:rPr>
        <w:sym w:font="Wingdings" w:char="F0A8"/>
      </w:r>
      <w:r>
        <w:rPr>
          <w:b/>
          <w:color w:val="000000"/>
          <w:sz w:val="20"/>
          <w:szCs w:val="20"/>
        </w:rPr>
        <w:t xml:space="preserve"> MasterCard  </w:t>
      </w:r>
    </w:p>
    <w:p w:rsidR="00F4625B" w:rsidRDefault="00F4625B">
      <w:pPr>
        <w:tabs>
          <w:tab w:val="left" w:pos="3600"/>
        </w:tabs>
        <w:autoSpaceDE w:val="0"/>
        <w:autoSpaceDN w:val="0"/>
        <w:adjustRightInd w:val="0"/>
        <w:spacing w:line="288" w:lineRule="auto"/>
        <w:ind w:left="-1080"/>
        <w:rPr>
          <w:color w:val="000000"/>
          <w:sz w:val="20"/>
          <w:szCs w:val="20"/>
        </w:rPr>
      </w:pPr>
      <w:r>
        <w:rPr>
          <w:b/>
          <w:color w:val="000000"/>
          <w:sz w:val="20"/>
          <w:szCs w:val="20"/>
        </w:rPr>
        <w:t xml:space="preserve">Email: </w:t>
      </w:r>
      <w:r>
        <w:rPr>
          <w:color w:val="000000"/>
          <w:sz w:val="20"/>
          <w:szCs w:val="20"/>
          <w:u w:val="single"/>
        </w:rPr>
        <w:tab/>
      </w:r>
      <w:r>
        <w:rPr>
          <w:b/>
          <w:color w:val="000000"/>
          <w:sz w:val="20"/>
          <w:szCs w:val="20"/>
        </w:rPr>
        <w:tab/>
        <w:t xml:space="preserve">Card No.  </w:t>
      </w:r>
      <w:r>
        <w:rPr>
          <w:color w:val="000000"/>
          <w:sz w:val="20"/>
          <w:szCs w:val="20"/>
        </w:rPr>
        <w:t>_ _ _ _</w:t>
      </w:r>
      <w:r>
        <w:rPr>
          <w:b/>
          <w:color w:val="000000"/>
          <w:sz w:val="20"/>
          <w:szCs w:val="20"/>
        </w:rPr>
        <w:t xml:space="preserve"> - </w:t>
      </w:r>
      <w:r>
        <w:rPr>
          <w:color w:val="000000"/>
          <w:sz w:val="20"/>
          <w:szCs w:val="20"/>
        </w:rPr>
        <w:t>_ _ _ _</w:t>
      </w:r>
      <w:r>
        <w:rPr>
          <w:b/>
          <w:color w:val="000000"/>
          <w:sz w:val="20"/>
          <w:szCs w:val="20"/>
        </w:rPr>
        <w:t xml:space="preserve"> - </w:t>
      </w:r>
      <w:r>
        <w:rPr>
          <w:color w:val="000000"/>
          <w:sz w:val="20"/>
          <w:szCs w:val="20"/>
        </w:rPr>
        <w:t>_ _ _ _</w:t>
      </w:r>
      <w:r>
        <w:rPr>
          <w:b/>
          <w:color w:val="000000"/>
          <w:sz w:val="20"/>
          <w:szCs w:val="20"/>
        </w:rPr>
        <w:t xml:space="preserve"> - </w:t>
      </w:r>
      <w:r>
        <w:rPr>
          <w:color w:val="000000"/>
          <w:sz w:val="20"/>
          <w:szCs w:val="20"/>
        </w:rPr>
        <w:t>_ _ _ _</w:t>
      </w:r>
      <w:r>
        <w:rPr>
          <w:b/>
          <w:color w:val="000000"/>
          <w:sz w:val="20"/>
          <w:szCs w:val="20"/>
        </w:rPr>
        <w:t xml:space="preserve">    Exp.  </w:t>
      </w:r>
      <w:r>
        <w:rPr>
          <w:color w:val="000000"/>
          <w:sz w:val="20"/>
          <w:szCs w:val="20"/>
        </w:rPr>
        <w:t>_ _</w:t>
      </w:r>
      <w:r>
        <w:rPr>
          <w:b/>
          <w:color w:val="000000"/>
          <w:sz w:val="20"/>
          <w:szCs w:val="20"/>
        </w:rPr>
        <w:t xml:space="preserve"> / </w:t>
      </w:r>
      <w:r>
        <w:rPr>
          <w:color w:val="000000"/>
          <w:sz w:val="20"/>
          <w:szCs w:val="20"/>
        </w:rPr>
        <w:t xml:space="preserve">_ _ </w:t>
      </w:r>
    </w:p>
    <w:p w:rsidR="00F4625B" w:rsidRDefault="00F4625B">
      <w:pPr>
        <w:tabs>
          <w:tab w:val="left" w:pos="3600"/>
        </w:tabs>
        <w:autoSpaceDE w:val="0"/>
        <w:autoSpaceDN w:val="0"/>
        <w:adjustRightInd w:val="0"/>
        <w:spacing w:line="288" w:lineRule="auto"/>
        <w:ind w:left="-1080"/>
        <w:rPr>
          <w:b/>
          <w:color w:val="000000"/>
          <w:sz w:val="20"/>
          <w:szCs w:val="20"/>
        </w:rPr>
      </w:pPr>
      <w:r>
        <w:rPr>
          <w:b/>
          <w:color w:val="000000"/>
          <w:sz w:val="20"/>
          <w:szCs w:val="20"/>
        </w:rPr>
        <w:t xml:space="preserve">Additional Guest(s): </w:t>
      </w:r>
      <w:r>
        <w:rPr>
          <w:color w:val="000000"/>
          <w:sz w:val="20"/>
          <w:szCs w:val="20"/>
          <w:u w:val="single"/>
        </w:rPr>
        <w:tab/>
      </w:r>
      <w:r>
        <w:rPr>
          <w:b/>
          <w:color w:val="000000"/>
          <w:sz w:val="20"/>
          <w:szCs w:val="20"/>
        </w:rPr>
        <w:t xml:space="preserve"> </w:t>
      </w:r>
      <w:r>
        <w:rPr>
          <w:b/>
          <w:color w:val="000000"/>
          <w:sz w:val="20"/>
          <w:szCs w:val="20"/>
        </w:rPr>
        <w:tab/>
        <w:t xml:space="preserve">Total Included: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rsidR="00F4625B" w:rsidRDefault="00577489">
      <w:pPr>
        <w:tabs>
          <w:tab w:val="left" w:pos="3600"/>
        </w:tabs>
        <w:autoSpaceDE w:val="0"/>
        <w:autoSpaceDN w:val="0"/>
        <w:adjustRightInd w:val="0"/>
        <w:spacing w:line="288" w:lineRule="auto"/>
        <w:ind w:left="-1080"/>
        <w:rPr>
          <w:b/>
          <w:color w:val="000000"/>
          <w:sz w:val="20"/>
          <w:szCs w:val="20"/>
        </w:rPr>
      </w:pPr>
      <w:r w:rsidRPr="00577489">
        <w:rPr>
          <w:b/>
          <w:noProof/>
          <w:color w:val="000000"/>
          <w:sz w:val="16"/>
          <w:szCs w:val="16"/>
          <w:u w:val="single"/>
        </w:rPr>
        <w:pict>
          <v:shape id="_x0000_s1040" type="#_x0000_t202" style="position:absolute;left:0;text-align:left;margin-left:3in;margin-top:9.2pt;width:270pt;height:54pt;z-index:251655680" filled="f" stroked="f">
            <v:textbox style="mso-next-textbox:#_x0000_s1040">
              <w:txbxContent>
                <w:p w:rsidR="00551BE9" w:rsidRDefault="00551BE9">
                  <w:pPr>
                    <w:jc w:val="center"/>
                    <w:rPr>
                      <w:i/>
                      <w:sz w:val="16"/>
                      <w:szCs w:val="16"/>
                    </w:rPr>
                  </w:pPr>
                </w:p>
                <w:p w:rsidR="00551BE9" w:rsidRDefault="00551BE9">
                  <w:pPr>
                    <w:jc w:val="center"/>
                    <w:rPr>
                      <w:i/>
                      <w:sz w:val="16"/>
                      <w:szCs w:val="16"/>
                    </w:rPr>
                  </w:pPr>
                  <w:r>
                    <w:rPr>
                      <w:i/>
                      <w:sz w:val="16"/>
                      <w:szCs w:val="16"/>
                    </w:rPr>
                    <w:t>Atlantic Council of Canada</w:t>
                  </w:r>
                </w:p>
                <w:p w:rsidR="00551BE9" w:rsidRDefault="00551BE9">
                  <w:pPr>
                    <w:jc w:val="center"/>
                    <w:rPr>
                      <w:i/>
                      <w:sz w:val="16"/>
                      <w:szCs w:val="16"/>
                    </w:rPr>
                  </w:pPr>
                  <w:r>
                    <w:rPr>
                      <w:i/>
                      <w:sz w:val="16"/>
                      <w:szCs w:val="16"/>
                    </w:rPr>
                    <w:t xml:space="preserve">165 University Avenue, Suite 701 </w:t>
                  </w:r>
                  <w:r>
                    <w:rPr>
                      <w:sz w:val="16"/>
                      <w:szCs w:val="16"/>
                    </w:rPr>
                    <w:sym w:font="Wingdings" w:char="F077"/>
                  </w:r>
                  <w:r>
                    <w:rPr>
                      <w:sz w:val="16"/>
                      <w:szCs w:val="16"/>
                    </w:rPr>
                    <w:t xml:space="preserve"> </w:t>
                  </w:r>
                  <w:r>
                    <w:rPr>
                      <w:i/>
                      <w:sz w:val="16"/>
                      <w:szCs w:val="16"/>
                    </w:rPr>
                    <w:t>Toronto, Ontario  M5H 3B8</w:t>
                  </w:r>
                </w:p>
                <w:p w:rsidR="00551BE9" w:rsidRDefault="00551BE9">
                  <w:pPr>
                    <w:jc w:val="center"/>
                    <w:rPr>
                      <w:i/>
                      <w:sz w:val="16"/>
                      <w:szCs w:val="16"/>
                    </w:rPr>
                  </w:pPr>
                  <w:r>
                    <w:rPr>
                      <w:i/>
                      <w:sz w:val="16"/>
                      <w:szCs w:val="16"/>
                    </w:rPr>
                    <w:t xml:space="preserve">Tel.: (416) 979-1875 </w:t>
                  </w:r>
                  <w:r>
                    <w:rPr>
                      <w:sz w:val="16"/>
                      <w:szCs w:val="16"/>
                    </w:rPr>
                    <w:sym w:font="Wingdings" w:char="F077"/>
                  </w:r>
                  <w:r>
                    <w:rPr>
                      <w:i/>
                      <w:sz w:val="16"/>
                      <w:szCs w:val="16"/>
                    </w:rPr>
                    <w:t xml:space="preserve"> Fax: (416) 979-0825</w:t>
                  </w:r>
                </w:p>
                <w:p w:rsidR="00551BE9" w:rsidRDefault="00551BE9">
                  <w:pPr>
                    <w:jc w:val="center"/>
                    <w:rPr>
                      <w:i/>
                      <w:sz w:val="16"/>
                      <w:szCs w:val="16"/>
                      <w:lang w:val="fr-FR"/>
                    </w:rPr>
                  </w:pPr>
                  <w:r>
                    <w:rPr>
                      <w:i/>
                      <w:sz w:val="16"/>
                      <w:szCs w:val="16"/>
                      <w:lang w:val="fr-FR"/>
                    </w:rPr>
                    <w:t xml:space="preserve">E-mail: </w:t>
                  </w:r>
                  <w:hyperlink r:id="rId11" w:history="1">
                    <w:r>
                      <w:rPr>
                        <w:rStyle w:val="Hyperlink"/>
                        <w:i/>
                        <w:sz w:val="16"/>
                        <w:szCs w:val="16"/>
                        <w:u w:val="none"/>
                        <w:lang w:val="fr-FR"/>
                      </w:rPr>
                      <w:t>rsvp@atlantic-council.ca</w:t>
                    </w:r>
                  </w:hyperlink>
                </w:p>
                <w:p w:rsidR="00551BE9" w:rsidRDefault="00551BE9">
                  <w:pPr>
                    <w:jc w:val="right"/>
                    <w:rPr>
                      <w:i/>
                      <w:sz w:val="16"/>
                      <w:szCs w:val="16"/>
                      <w:lang w:val="fr-FR"/>
                    </w:rPr>
                  </w:pPr>
                </w:p>
              </w:txbxContent>
            </v:textbox>
          </v:shape>
        </w:pict>
      </w:r>
      <w:r w:rsidR="00F4625B">
        <w:rPr>
          <w:color w:val="000000"/>
          <w:sz w:val="20"/>
          <w:szCs w:val="20"/>
          <w:u w:val="single"/>
        </w:rPr>
        <w:tab/>
      </w:r>
      <w:r w:rsidR="00F4625B">
        <w:rPr>
          <w:color w:val="000000"/>
          <w:sz w:val="20"/>
          <w:szCs w:val="20"/>
        </w:rPr>
        <w:tab/>
      </w:r>
      <w:r w:rsidR="00F4625B">
        <w:rPr>
          <w:b/>
          <w:color w:val="000000"/>
          <w:sz w:val="20"/>
          <w:szCs w:val="20"/>
        </w:rPr>
        <w:t xml:space="preserve">Signature: </w:t>
      </w:r>
      <w:r w:rsidR="00F4625B">
        <w:rPr>
          <w:color w:val="000000"/>
          <w:sz w:val="20"/>
          <w:szCs w:val="20"/>
          <w:u w:val="single"/>
        </w:rPr>
        <w:tab/>
      </w:r>
      <w:r w:rsidR="00F4625B">
        <w:rPr>
          <w:color w:val="000000"/>
          <w:sz w:val="20"/>
          <w:szCs w:val="20"/>
          <w:u w:val="single"/>
        </w:rPr>
        <w:tab/>
      </w:r>
      <w:r w:rsidR="00F4625B">
        <w:rPr>
          <w:color w:val="000000"/>
          <w:sz w:val="20"/>
          <w:szCs w:val="20"/>
          <w:u w:val="single"/>
        </w:rPr>
        <w:tab/>
      </w:r>
      <w:r w:rsidR="00F4625B">
        <w:rPr>
          <w:color w:val="000000"/>
          <w:sz w:val="20"/>
          <w:szCs w:val="20"/>
          <w:u w:val="single"/>
        </w:rPr>
        <w:tab/>
      </w:r>
      <w:r w:rsidR="00F4625B">
        <w:rPr>
          <w:color w:val="000000"/>
          <w:sz w:val="20"/>
          <w:szCs w:val="20"/>
          <w:u w:val="single"/>
        </w:rPr>
        <w:tab/>
      </w:r>
      <w:r w:rsidR="00F4625B">
        <w:rPr>
          <w:color w:val="000000"/>
          <w:sz w:val="20"/>
          <w:szCs w:val="20"/>
          <w:u w:val="single"/>
        </w:rPr>
        <w:tab/>
      </w:r>
      <w:r w:rsidR="00F4625B">
        <w:rPr>
          <w:b/>
          <w:color w:val="000000"/>
          <w:sz w:val="20"/>
          <w:szCs w:val="20"/>
        </w:rPr>
        <w:t xml:space="preserve"> </w:t>
      </w:r>
    </w:p>
    <w:p w:rsidR="00F4625B" w:rsidRDefault="00F4625B">
      <w:pPr>
        <w:tabs>
          <w:tab w:val="left" w:pos="3600"/>
        </w:tabs>
        <w:autoSpaceDE w:val="0"/>
        <w:autoSpaceDN w:val="0"/>
        <w:adjustRightInd w:val="0"/>
        <w:spacing w:line="288" w:lineRule="auto"/>
        <w:ind w:left="-1080"/>
        <w:rPr>
          <w:b/>
          <w:color w:val="000000"/>
          <w:sz w:val="20"/>
          <w:szCs w:val="20"/>
          <w:u w:val="single"/>
        </w:rPr>
      </w:pPr>
      <w:r>
        <w:rPr>
          <w:b/>
          <w:color w:val="000000"/>
          <w:sz w:val="20"/>
          <w:szCs w:val="20"/>
        </w:rPr>
        <w:t xml:space="preserve">Number of Seats Requested: </w:t>
      </w:r>
      <w:r>
        <w:rPr>
          <w:color w:val="000000"/>
          <w:sz w:val="20"/>
          <w:szCs w:val="20"/>
          <w:u w:val="single"/>
        </w:rPr>
        <w:tab/>
      </w:r>
    </w:p>
    <w:p w:rsidR="00F4625B" w:rsidRDefault="00F4625B">
      <w:pPr>
        <w:tabs>
          <w:tab w:val="left" w:pos="3600"/>
        </w:tabs>
        <w:autoSpaceDE w:val="0"/>
        <w:autoSpaceDN w:val="0"/>
        <w:adjustRightInd w:val="0"/>
        <w:spacing w:line="288" w:lineRule="auto"/>
        <w:ind w:left="-1080"/>
        <w:rPr>
          <w:b/>
          <w:color w:val="000000"/>
          <w:sz w:val="16"/>
          <w:szCs w:val="16"/>
          <w:u w:val="single"/>
        </w:rPr>
      </w:pPr>
    </w:p>
    <w:p w:rsidR="00F4625B" w:rsidRDefault="00F4625B">
      <w:pPr>
        <w:tabs>
          <w:tab w:val="left" w:pos="3600"/>
        </w:tabs>
        <w:autoSpaceDE w:val="0"/>
        <w:autoSpaceDN w:val="0"/>
        <w:adjustRightInd w:val="0"/>
        <w:ind w:left="-1080"/>
        <w:rPr>
          <w:i/>
          <w:color w:val="000000"/>
          <w:sz w:val="16"/>
          <w:szCs w:val="16"/>
        </w:rPr>
      </w:pPr>
      <w:r>
        <w:rPr>
          <w:b/>
          <w:color w:val="000000"/>
          <w:sz w:val="16"/>
          <w:szCs w:val="16"/>
          <w:u w:val="single"/>
        </w:rPr>
        <w:t>Important</w:t>
      </w:r>
      <w:r>
        <w:rPr>
          <w:b/>
          <w:color w:val="000000"/>
          <w:sz w:val="16"/>
          <w:szCs w:val="16"/>
        </w:rPr>
        <w:t xml:space="preserve">:  </w:t>
      </w:r>
      <w:r>
        <w:rPr>
          <w:i/>
          <w:color w:val="000000"/>
          <w:sz w:val="16"/>
          <w:szCs w:val="16"/>
        </w:rPr>
        <w:t xml:space="preserve">In case of cancellation, the Atlantic Council of Canada will </w:t>
      </w:r>
    </w:p>
    <w:p w:rsidR="00F4625B" w:rsidRDefault="00F4625B">
      <w:pPr>
        <w:tabs>
          <w:tab w:val="left" w:pos="3600"/>
        </w:tabs>
        <w:autoSpaceDE w:val="0"/>
        <w:autoSpaceDN w:val="0"/>
        <w:adjustRightInd w:val="0"/>
        <w:ind w:left="-1080"/>
        <w:rPr>
          <w:b/>
          <w:i/>
          <w:color w:val="000000"/>
          <w:sz w:val="16"/>
          <w:szCs w:val="16"/>
        </w:rPr>
      </w:pPr>
      <w:r>
        <w:rPr>
          <w:i/>
          <w:color w:val="000000"/>
          <w:sz w:val="16"/>
          <w:szCs w:val="16"/>
        </w:rPr>
        <w:t>issue a refund less 5% if received 3 working days prior to the event date.</w:t>
      </w:r>
      <w:r>
        <w:rPr>
          <w:b/>
          <w:i/>
          <w:color w:val="000000"/>
          <w:sz w:val="16"/>
          <w:szCs w:val="16"/>
        </w:rPr>
        <w:tab/>
      </w:r>
    </w:p>
    <w:p w:rsidR="00F4625B" w:rsidRDefault="00F4625B">
      <w:pPr>
        <w:tabs>
          <w:tab w:val="left" w:pos="3600"/>
        </w:tabs>
        <w:autoSpaceDE w:val="0"/>
        <w:autoSpaceDN w:val="0"/>
        <w:adjustRightInd w:val="0"/>
        <w:ind w:left="-1260"/>
        <w:rPr>
          <w:i/>
          <w:color w:val="000000"/>
          <w:sz w:val="16"/>
          <w:szCs w:val="16"/>
        </w:rPr>
      </w:pPr>
      <w:r>
        <w:rPr>
          <w:b/>
          <w:color w:val="808080"/>
          <w:sz w:val="16"/>
          <w:szCs w:val="16"/>
        </w:rPr>
        <w:t>…..</w:t>
      </w:r>
      <w:r>
        <w:rPr>
          <w:b/>
          <w:color w:val="000000"/>
          <w:sz w:val="16"/>
          <w:szCs w:val="16"/>
        </w:rPr>
        <w:t xml:space="preserve"> </w:t>
      </w:r>
      <w:r w:rsidR="006E1925">
        <w:rPr>
          <w:noProof/>
          <w:lang w:val="en-CA" w:eastAsia="en-CA"/>
        </w:rPr>
        <w:drawing>
          <wp:anchor distT="0" distB="0" distL="114300" distR="114300" simplePos="0" relativeHeight="251656704" behindDoc="0" locked="0" layoutInCell="1" allowOverlap="1">
            <wp:simplePos x="0" y="0"/>
            <wp:positionH relativeFrom="column">
              <wp:posOffset>-504825</wp:posOffset>
            </wp:positionH>
            <wp:positionV relativeFrom="paragraph">
              <wp:posOffset>6350</wp:posOffset>
            </wp:positionV>
            <wp:extent cx="219075" cy="171450"/>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19075" cy="171450"/>
                    </a:xfrm>
                    <a:prstGeom prst="rect">
                      <a:avLst/>
                    </a:prstGeom>
                    <a:noFill/>
                  </pic:spPr>
                </pic:pic>
              </a:graphicData>
            </a:graphic>
          </wp:anchor>
        </w:drawing>
      </w:r>
      <w:r>
        <w:rPr>
          <w:b/>
          <w:color w:val="000000"/>
          <w:sz w:val="16"/>
          <w:szCs w:val="16"/>
        </w:rPr>
        <w:t>……</w:t>
      </w:r>
      <w:r>
        <w:rPr>
          <w:b/>
          <w:color w:val="808080"/>
          <w:sz w:val="16"/>
          <w:szCs w:val="16"/>
        </w:rPr>
        <w:t>……………..………………………………………………………………………………………………………………………………………………………….</w:t>
      </w:r>
    </w:p>
    <w:p w:rsidR="00F4625B" w:rsidRDefault="00F4625B">
      <w:pPr>
        <w:pStyle w:val="Heading6"/>
        <w:rPr>
          <w:sz w:val="18"/>
        </w:rPr>
      </w:pPr>
    </w:p>
    <w:p w:rsidR="00F4625B" w:rsidRDefault="00F4625B"/>
    <w:p w:rsidR="0098769A" w:rsidRDefault="0098769A"/>
    <w:p w:rsidR="00124424" w:rsidRPr="0098769A" w:rsidRDefault="00124424" w:rsidP="0098769A">
      <w:pPr>
        <w:autoSpaceDE w:val="0"/>
        <w:autoSpaceDN w:val="0"/>
        <w:adjustRightInd w:val="0"/>
        <w:spacing w:line="276" w:lineRule="auto"/>
        <w:ind w:left="-907" w:right="180"/>
        <w:jc w:val="both"/>
        <w:rPr>
          <w:rFonts w:ascii="Arial" w:hAnsi="Arial" w:cs="Arial"/>
          <w:b/>
          <w:color w:val="1F497D" w:themeColor="text2"/>
          <w:sz w:val="23"/>
          <w:szCs w:val="23"/>
        </w:rPr>
      </w:pPr>
      <w:r w:rsidRPr="0098769A">
        <w:rPr>
          <w:rFonts w:ascii="Arial" w:hAnsi="Arial" w:cs="Arial"/>
          <w:b/>
          <w:color w:val="1F497D" w:themeColor="text2"/>
          <w:sz w:val="32"/>
        </w:rPr>
        <w:t>Dr. IGNAT KANEFF</w:t>
      </w:r>
    </w:p>
    <w:p w:rsidR="00124424" w:rsidRPr="0098769A" w:rsidRDefault="00124424" w:rsidP="0098769A">
      <w:pPr>
        <w:autoSpaceDE w:val="0"/>
        <w:autoSpaceDN w:val="0"/>
        <w:adjustRightInd w:val="0"/>
        <w:spacing w:line="276" w:lineRule="auto"/>
        <w:ind w:left="-907" w:right="180"/>
        <w:jc w:val="both"/>
        <w:rPr>
          <w:rFonts w:ascii="Arial" w:hAnsi="Arial" w:cs="Arial"/>
          <w:b/>
          <w:color w:val="1F497D" w:themeColor="text2"/>
          <w:sz w:val="23"/>
          <w:szCs w:val="23"/>
        </w:rPr>
      </w:pPr>
    </w:p>
    <w:p w:rsidR="00124424" w:rsidRPr="0098769A" w:rsidRDefault="00124424" w:rsidP="0098769A">
      <w:pPr>
        <w:autoSpaceDE w:val="0"/>
        <w:autoSpaceDN w:val="0"/>
        <w:adjustRightInd w:val="0"/>
        <w:spacing w:line="276" w:lineRule="auto"/>
        <w:ind w:left="-907" w:right="180"/>
        <w:rPr>
          <w:rFonts w:ascii="Arial" w:hAnsi="Arial" w:cs="Arial"/>
          <w:color w:val="1F497D" w:themeColor="text2"/>
          <w:sz w:val="22"/>
          <w:szCs w:val="22"/>
        </w:rPr>
      </w:pPr>
      <w:r w:rsidRPr="0098769A">
        <w:rPr>
          <w:rFonts w:ascii="Arial" w:hAnsi="Arial" w:cs="Arial"/>
          <w:b/>
          <w:color w:val="1F497D" w:themeColor="text2"/>
          <w:sz w:val="22"/>
          <w:szCs w:val="22"/>
        </w:rPr>
        <w:t>Dr Ignat Kaneff</w:t>
      </w:r>
      <w:r w:rsidRPr="0098769A">
        <w:rPr>
          <w:rFonts w:ascii="Arial" w:hAnsi="Arial" w:cs="Arial"/>
          <w:color w:val="1F497D" w:themeColor="text2"/>
          <w:sz w:val="22"/>
          <w:szCs w:val="22"/>
        </w:rPr>
        <w:t xml:space="preserve"> will be presented with the 2011 </w:t>
      </w:r>
      <w:r w:rsidRPr="0098769A">
        <w:rPr>
          <w:rFonts w:ascii="Arial" w:hAnsi="Arial" w:cs="Arial"/>
          <w:i/>
          <w:color w:val="1F497D" w:themeColor="text2"/>
          <w:sz w:val="22"/>
          <w:szCs w:val="22"/>
        </w:rPr>
        <w:t>St. Laurent  Award</w:t>
      </w:r>
      <w:r w:rsidRPr="0098769A">
        <w:rPr>
          <w:rFonts w:ascii="Arial" w:hAnsi="Arial" w:cs="Arial"/>
          <w:color w:val="1F497D" w:themeColor="text2"/>
          <w:sz w:val="22"/>
          <w:szCs w:val="22"/>
        </w:rPr>
        <w:t xml:space="preserve"> to recognize his contribution    </w:t>
      </w:r>
      <w:r w:rsidRPr="0098769A">
        <w:rPr>
          <w:rFonts w:ascii="Arial" w:hAnsi="Arial" w:cs="Arial"/>
          <w:color w:val="1F497D" w:themeColor="text2"/>
          <w:sz w:val="22"/>
          <w:szCs w:val="22"/>
        </w:rPr>
        <w:br/>
        <w:t>“towards the ideals and principles of maintaining peace and order, which are enshrined in the Washington Treaty.”</w:t>
      </w:r>
    </w:p>
    <w:p w:rsidR="00124424" w:rsidRPr="0098769A" w:rsidRDefault="00124424" w:rsidP="0098769A">
      <w:pPr>
        <w:autoSpaceDE w:val="0"/>
        <w:autoSpaceDN w:val="0"/>
        <w:adjustRightInd w:val="0"/>
        <w:spacing w:line="276" w:lineRule="auto"/>
        <w:ind w:left="-907" w:right="180"/>
        <w:rPr>
          <w:rFonts w:ascii="Arial" w:hAnsi="Arial" w:cs="Arial"/>
          <w:color w:val="1F497D" w:themeColor="text2"/>
          <w:sz w:val="22"/>
          <w:szCs w:val="22"/>
        </w:rPr>
      </w:pPr>
    </w:p>
    <w:p w:rsidR="00124424" w:rsidRPr="0098769A" w:rsidRDefault="00124424" w:rsidP="0098769A">
      <w:pPr>
        <w:autoSpaceDE w:val="0"/>
        <w:autoSpaceDN w:val="0"/>
        <w:adjustRightInd w:val="0"/>
        <w:spacing w:line="276" w:lineRule="auto"/>
        <w:ind w:left="-907" w:right="180"/>
        <w:rPr>
          <w:rFonts w:ascii="Arial" w:hAnsi="Arial" w:cs="Arial"/>
          <w:b/>
          <w:color w:val="1F497D" w:themeColor="text2"/>
          <w:sz w:val="22"/>
          <w:szCs w:val="22"/>
        </w:rPr>
      </w:pPr>
      <w:r w:rsidRPr="0098769A">
        <w:rPr>
          <w:rFonts w:ascii="Arial" w:hAnsi="Arial" w:cs="Arial"/>
          <w:color w:val="1F497D" w:themeColor="text2"/>
          <w:sz w:val="22"/>
          <w:szCs w:val="22"/>
        </w:rPr>
        <w:t>In 1956, Dr. Ignat Kaneff founded Kaneff Properties Limited and has gone on to become one of the most successful land developers in Canada.</w:t>
      </w:r>
      <w:r w:rsidRPr="0098769A">
        <w:rPr>
          <w:rFonts w:ascii="Arial" w:hAnsi="Arial" w:cs="Arial"/>
          <w:b/>
          <w:color w:val="1F497D" w:themeColor="text2"/>
          <w:sz w:val="22"/>
          <w:szCs w:val="22"/>
        </w:rPr>
        <w:t xml:space="preserve"> </w:t>
      </w:r>
      <w:r w:rsidRPr="0098769A">
        <w:rPr>
          <w:rFonts w:ascii="Arial" w:hAnsi="Arial" w:cs="Arial"/>
          <w:color w:val="1F497D" w:themeColor="text2"/>
          <w:sz w:val="22"/>
          <w:szCs w:val="22"/>
        </w:rPr>
        <w:t>In addition to his phenomenal business accomplishments, Dr. Kaneff has been one of Canada’s greatest philanthropists. He has received the Order of Ontario and a honourary doctorate of laws from York University.</w:t>
      </w:r>
    </w:p>
    <w:p w:rsidR="00124424" w:rsidRPr="0098769A" w:rsidRDefault="00124424" w:rsidP="0098769A">
      <w:pPr>
        <w:autoSpaceDE w:val="0"/>
        <w:autoSpaceDN w:val="0"/>
        <w:adjustRightInd w:val="0"/>
        <w:spacing w:line="276" w:lineRule="auto"/>
        <w:ind w:left="-907" w:right="180"/>
        <w:rPr>
          <w:rFonts w:ascii="Arial" w:hAnsi="Arial" w:cs="Arial"/>
          <w:b/>
          <w:color w:val="1F497D" w:themeColor="text2"/>
          <w:sz w:val="22"/>
          <w:szCs w:val="22"/>
        </w:rPr>
      </w:pPr>
    </w:p>
    <w:p w:rsidR="00124424" w:rsidRPr="0098769A" w:rsidRDefault="00124424" w:rsidP="0098769A">
      <w:pPr>
        <w:autoSpaceDE w:val="0"/>
        <w:autoSpaceDN w:val="0"/>
        <w:adjustRightInd w:val="0"/>
        <w:spacing w:line="276" w:lineRule="auto"/>
        <w:ind w:left="-907" w:right="180"/>
        <w:rPr>
          <w:rFonts w:ascii="Arial" w:hAnsi="Arial" w:cs="Arial"/>
          <w:b/>
          <w:color w:val="1F497D" w:themeColor="text2"/>
          <w:sz w:val="22"/>
          <w:szCs w:val="22"/>
        </w:rPr>
      </w:pPr>
      <w:r w:rsidRPr="0098769A">
        <w:rPr>
          <w:rFonts w:ascii="Arial" w:hAnsi="Arial" w:cs="Arial"/>
          <w:color w:val="1F497D" w:themeColor="text2"/>
          <w:sz w:val="22"/>
          <w:szCs w:val="22"/>
        </w:rPr>
        <w:t>Dr. Kaneff has been a long-time director of The Atlantic Council of Canada and a strong supporter of its work of informing Canadians about NATO and Canada’s role within the Alliance.</w:t>
      </w:r>
    </w:p>
    <w:p w:rsidR="00124424" w:rsidRDefault="00124424" w:rsidP="0098769A">
      <w:pPr>
        <w:spacing w:line="276" w:lineRule="auto"/>
        <w:rPr>
          <w:color w:val="1F497D" w:themeColor="text2"/>
        </w:rPr>
      </w:pPr>
    </w:p>
    <w:p w:rsidR="0098769A" w:rsidRDefault="0098769A" w:rsidP="0098769A">
      <w:pPr>
        <w:spacing w:line="276" w:lineRule="auto"/>
        <w:rPr>
          <w:color w:val="1F497D" w:themeColor="text2"/>
        </w:rPr>
      </w:pPr>
    </w:p>
    <w:p w:rsidR="0098769A" w:rsidRPr="0098769A" w:rsidRDefault="0098769A" w:rsidP="0098769A">
      <w:pPr>
        <w:spacing w:line="276" w:lineRule="auto"/>
        <w:rPr>
          <w:color w:val="1F497D" w:themeColor="text2"/>
        </w:rPr>
      </w:pPr>
    </w:p>
    <w:p w:rsidR="00124424" w:rsidRPr="0098769A" w:rsidRDefault="00124424" w:rsidP="0098769A">
      <w:pPr>
        <w:pStyle w:val="Heading6"/>
        <w:spacing w:line="276" w:lineRule="auto"/>
        <w:rPr>
          <w:color w:val="1F497D" w:themeColor="text2"/>
          <w:sz w:val="32"/>
        </w:rPr>
      </w:pPr>
      <w:r w:rsidRPr="0098769A">
        <w:rPr>
          <w:color w:val="1F497D" w:themeColor="text2"/>
          <w:sz w:val="32"/>
        </w:rPr>
        <w:t>Lieutenant-General CHARLES BOUCHARD</w:t>
      </w:r>
    </w:p>
    <w:p w:rsidR="00124424" w:rsidRPr="0098769A" w:rsidRDefault="00124424" w:rsidP="0098769A">
      <w:pPr>
        <w:pStyle w:val="Heading6"/>
        <w:spacing w:line="276" w:lineRule="auto"/>
        <w:rPr>
          <w:b w:val="0"/>
          <w:color w:val="1F497D" w:themeColor="text2"/>
          <w:sz w:val="22"/>
          <w:szCs w:val="22"/>
        </w:rPr>
      </w:pPr>
    </w:p>
    <w:p w:rsidR="00124424" w:rsidRPr="0098769A" w:rsidRDefault="00124424" w:rsidP="0098769A">
      <w:pPr>
        <w:pStyle w:val="Heading6"/>
        <w:spacing w:line="276" w:lineRule="auto"/>
        <w:rPr>
          <w:b w:val="0"/>
          <w:color w:val="1F497D" w:themeColor="text2"/>
          <w:sz w:val="22"/>
          <w:szCs w:val="22"/>
        </w:rPr>
      </w:pPr>
      <w:r w:rsidRPr="0098769A">
        <w:rPr>
          <w:color w:val="1F497D" w:themeColor="text2"/>
          <w:sz w:val="22"/>
          <w:szCs w:val="22"/>
        </w:rPr>
        <w:t>LGen Charles Bouchard</w:t>
      </w:r>
      <w:r w:rsidRPr="0098769A">
        <w:rPr>
          <w:b w:val="0"/>
          <w:color w:val="1F497D" w:themeColor="text2"/>
          <w:sz w:val="22"/>
          <w:szCs w:val="22"/>
        </w:rPr>
        <w:t xml:space="preserve"> will be presented with the </w:t>
      </w:r>
      <w:r w:rsidRPr="0098769A">
        <w:rPr>
          <w:b w:val="0"/>
          <w:i/>
          <w:color w:val="1F497D" w:themeColor="text2"/>
          <w:sz w:val="22"/>
          <w:szCs w:val="22"/>
        </w:rPr>
        <w:t>Annual Award for Exceptional Contribution to International Peace and Security</w:t>
      </w:r>
      <w:r w:rsidRPr="0098769A">
        <w:rPr>
          <w:b w:val="0"/>
          <w:color w:val="1F497D" w:themeColor="text2"/>
          <w:sz w:val="22"/>
          <w:szCs w:val="22"/>
        </w:rPr>
        <w:t xml:space="preserve"> to recognize his “significant contribution to international peace and security, and to furthering the values the founding members set forth in the North Atlantic Treaty: to safeguard the freedom, common heritage and civilization of their peoples, founded on the principles of democracy, individual liberty and the rule of law.” </w:t>
      </w:r>
    </w:p>
    <w:p w:rsidR="00124424" w:rsidRPr="0098769A" w:rsidRDefault="00124424" w:rsidP="0098769A">
      <w:pPr>
        <w:autoSpaceDE w:val="0"/>
        <w:autoSpaceDN w:val="0"/>
        <w:adjustRightInd w:val="0"/>
        <w:spacing w:line="276" w:lineRule="auto"/>
        <w:ind w:left="-907" w:right="180"/>
        <w:jc w:val="both"/>
        <w:rPr>
          <w:rFonts w:ascii="Arial" w:hAnsi="Arial" w:cs="Arial"/>
          <w:color w:val="1F497D" w:themeColor="text2"/>
          <w:sz w:val="22"/>
          <w:szCs w:val="22"/>
        </w:rPr>
      </w:pPr>
    </w:p>
    <w:p w:rsidR="00124424" w:rsidRPr="0098769A" w:rsidRDefault="00124424" w:rsidP="0098769A">
      <w:pPr>
        <w:autoSpaceDE w:val="0"/>
        <w:autoSpaceDN w:val="0"/>
        <w:adjustRightInd w:val="0"/>
        <w:spacing w:line="276" w:lineRule="auto"/>
        <w:ind w:left="-907" w:right="180"/>
        <w:jc w:val="both"/>
        <w:rPr>
          <w:rFonts w:ascii="Arial" w:hAnsi="Arial" w:cs="Arial"/>
          <w:color w:val="1F497D" w:themeColor="text2"/>
          <w:sz w:val="22"/>
          <w:szCs w:val="22"/>
        </w:rPr>
      </w:pPr>
      <w:r w:rsidRPr="0098769A">
        <w:rPr>
          <w:rFonts w:ascii="Arial" w:hAnsi="Arial" w:cs="Arial"/>
          <w:color w:val="1F497D" w:themeColor="text2"/>
          <w:sz w:val="22"/>
          <w:szCs w:val="22"/>
        </w:rPr>
        <w:t>Lieutenant General Bouchard first enrolled in the Canadian Forces in 1974 under the Royal Canadian Air Force branch. Bouchard was the Deputy Commander for the Continental NORAD Region on September 11, 2001. Most recently, he successfully commanded NATO’s ‘Operation Unified Protector’ in Libya.</w:t>
      </w:r>
    </w:p>
    <w:p w:rsidR="00551BE9" w:rsidRDefault="00551BE9">
      <w:pPr>
        <w:autoSpaceDE w:val="0"/>
        <w:autoSpaceDN w:val="0"/>
        <w:adjustRightInd w:val="0"/>
        <w:ind w:left="-907" w:right="180"/>
        <w:jc w:val="both"/>
        <w:rPr>
          <w:rFonts w:ascii="Arial" w:hAnsi="Arial" w:cs="Arial"/>
          <w:color w:val="000080"/>
          <w:sz w:val="23"/>
          <w:szCs w:val="23"/>
        </w:rPr>
      </w:pPr>
    </w:p>
    <w:p w:rsidR="00551BE9" w:rsidRPr="00551BE9" w:rsidRDefault="00551BE9">
      <w:pPr>
        <w:autoSpaceDE w:val="0"/>
        <w:autoSpaceDN w:val="0"/>
        <w:adjustRightInd w:val="0"/>
        <w:ind w:left="-907" w:right="180"/>
        <w:jc w:val="both"/>
        <w:rPr>
          <w:rFonts w:ascii="Arial" w:hAnsi="Arial" w:cs="Arial"/>
          <w:color w:val="000080"/>
          <w:sz w:val="23"/>
          <w:szCs w:val="23"/>
        </w:rPr>
      </w:pPr>
    </w:p>
    <w:p w:rsidR="00F4625B" w:rsidRPr="00551BE9" w:rsidRDefault="00F4625B">
      <w:pPr>
        <w:ind w:left="-907" w:right="180"/>
        <w:jc w:val="both"/>
        <w:rPr>
          <w:rFonts w:ascii="Arial" w:hAnsi="Arial" w:cs="Arial"/>
          <w:color w:val="000080"/>
          <w:sz w:val="23"/>
        </w:rPr>
      </w:pPr>
    </w:p>
    <w:sectPr w:rsidR="00F4625B" w:rsidRPr="00551BE9" w:rsidSect="00C01C57">
      <w:pgSz w:w="12240" w:h="15840"/>
      <w:pgMar w:top="540" w:right="720" w:bottom="360" w:left="1800" w:header="720" w:footer="720" w:gutter="0"/>
      <w:pgBorders w:offsetFrom="page">
        <w:top w:val="triple" w:sz="12" w:space="24" w:color="FF0000"/>
        <w:left w:val="triple" w:sz="12" w:space="24" w:color="FF0000"/>
        <w:bottom w:val="triple" w:sz="12" w:space="24" w:color="FF0000"/>
        <w:right w:val="triple" w:sz="12"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3D" w:rsidRDefault="001A553D">
      <w:r>
        <w:separator/>
      </w:r>
    </w:p>
  </w:endnote>
  <w:endnote w:type="continuationSeparator" w:id="0">
    <w:p w:rsidR="001A553D" w:rsidRDefault="001A5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3D" w:rsidRDefault="001A553D">
      <w:r>
        <w:separator/>
      </w:r>
    </w:p>
  </w:footnote>
  <w:footnote w:type="continuationSeparator" w:id="0">
    <w:p w:rsidR="001A553D" w:rsidRDefault="001A55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E153C0"/>
    <w:rsid w:val="000A48C5"/>
    <w:rsid w:val="000E2AFF"/>
    <w:rsid w:val="00122573"/>
    <w:rsid w:val="00124424"/>
    <w:rsid w:val="0012745E"/>
    <w:rsid w:val="001473FB"/>
    <w:rsid w:val="001A553D"/>
    <w:rsid w:val="00355A39"/>
    <w:rsid w:val="0036581B"/>
    <w:rsid w:val="004119AE"/>
    <w:rsid w:val="00465B42"/>
    <w:rsid w:val="0052473C"/>
    <w:rsid w:val="00551BE9"/>
    <w:rsid w:val="00577489"/>
    <w:rsid w:val="00681C21"/>
    <w:rsid w:val="006E1925"/>
    <w:rsid w:val="00735539"/>
    <w:rsid w:val="0082318B"/>
    <w:rsid w:val="008E2675"/>
    <w:rsid w:val="0098769A"/>
    <w:rsid w:val="00B05F82"/>
    <w:rsid w:val="00BE18A8"/>
    <w:rsid w:val="00C01C57"/>
    <w:rsid w:val="00CA7734"/>
    <w:rsid w:val="00CC61C0"/>
    <w:rsid w:val="00E153C0"/>
    <w:rsid w:val="00EE4870"/>
    <w:rsid w:val="00F4625B"/>
    <w:rsid w:val="00FD2B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57"/>
    <w:rPr>
      <w:sz w:val="24"/>
      <w:szCs w:val="24"/>
    </w:rPr>
  </w:style>
  <w:style w:type="paragraph" w:styleId="Heading1">
    <w:name w:val="heading 1"/>
    <w:basedOn w:val="Normal"/>
    <w:next w:val="Normal"/>
    <w:qFormat/>
    <w:rsid w:val="00C01C57"/>
    <w:pPr>
      <w:keepNext/>
      <w:ind w:left="-1080"/>
      <w:jc w:val="center"/>
      <w:outlineLvl w:val="0"/>
    </w:pPr>
    <w:rPr>
      <w:rFonts w:ascii="Monotype Corsiva" w:hAnsi="Monotype Corsiva"/>
      <w:b/>
      <w:color w:val="000080"/>
      <w:sz w:val="38"/>
      <w:szCs w:val="38"/>
    </w:rPr>
  </w:style>
  <w:style w:type="paragraph" w:styleId="Heading2">
    <w:name w:val="heading 2"/>
    <w:basedOn w:val="Normal"/>
    <w:next w:val="Normal"/>
    <w:qFormat/>
    <w:rsid w:val="00C01C57"/>
    <w:pPr>
      <w:keepNext/>
      <w:tabs>
        <w:tab w:val="left" w:pos="2160"/>
        <w:tab w:val="left" w:pos="5040"/>
      </w:tabs>
      <w:ind w:right="1080"/>
      <w:jc w:val="center"/>
      <w:outlineLvl w:val="1"/>
    </w:pPr>
    <w:rPr>
      <w:b/>
      <w:color w:val="000000"/>
      <w:sz w:val="20"/>
      <w:szCs w:val="20"/>
    </w:rPr>
  </w:style>
  <w:style w:type="paragraph" w:styleId="Heading3">
    <w:name w:val="heading 3"/>
    <w:basedOn w:val="Normal"/>
    <w:next w:val="Normal"/>
    <w:qFormat/>
    <w:rsid w:val="00C01C57"/>
    <w:pPr>
      <w:keepNext/>
      <w:tabs>
        <w:tab w:val="left" w:pos="2160"/>
        <w:tab w:val="left" w:pos="5040"/>
      </w:tabs>
      <w:ind w:right="1080"/>
      <w:jc w:val="center"/>
      <w:outlineLvl w:val="2"/>
    </w:pPr>
    <w:rPr>
      <w:b/>
      <w:color w:val="012955"/>
      <w:sz w:val="20"/>
      <w:szCs w:val="20"/>
    </w:rPr>
  </w:style>
  <w:style w:type="paragraph" w:styleId="Heading4">
    <w:name w:val="heading 4"/>
    <w:basedOn w:val="Normal"/>
    <w:next w:val="Normal"/>
    <w:qFormat/>
    <w:rsid w:val="00C01C57"/>
    <w:pPr>
      <w:keepNext/>
      <w:ind w:left="-1080"/>
      <w:jc w:val="center"/>
      <w:outlineLvl w:val="3"/>
    </w:pPr>
    <w:rPr>
      <w:rFonts w:ascii="Monotype Corsiva" w:hAnsi="Monotype Corsiva"/>
      <w:shadow/>
      <w:color w:val="000080"/>
      <w:sz w:val="108"/>
      <w:szCs w:val="116"/>
    </w:rPr>
  </w:style>
  <w:style w:type="paragraph" w:styleId="Heading5">
    <w:name w:val="heading 5"/>
    <w:basedOn w:val="Normal"/>
    <w:next w:val="Normal"/>
    <w:qFormat/>
    <w:rsid w:val="00C01C57"/>
    <w:pPr>
      <w:keepNext/>
      <w:ind w:left="-1080"/>
      <w:jc w:val="center"/>
      <w:outlineLvl w:val="4"/>
    </w:pPr>
    <w:rPr>
      <w:rFonts w:ascii="Constantia" w:hAnsi="Constantia"/>
      <w:b/>
      <w:shadow/>
      <w:color w:val="000080"/>
      <w:sz w:val="36"/>
      <w:szCs w:val="40"/>
    </w:rPr>
  </w:style>
  <w:style w:type="paragraph" w:styleId="Heading6">
    <w:name w:val="heading 6"/>
    <w:basedOn w:val="Normal"/>
    <w:next w:val="Normal"/>
    <w:link w:val="Heading6Char"/>
    <w:qFormat/>
    <w:rsid w:val="00C01C57"/>
    <w:pPr>
      <w:keepNext/>
      <w:autoSpaceDE w:val="0"/>
      <w:autoSpaceDN w:val="0"/>
      <w:adjustRightInd w:val="0"/>
      <w:ind w:left="-900"/>
      <w:outlineLvl w:val="5"/>
    </w:pPr>
    <w:rPr>
      <w:rFonts w:ascii="Arial" w:hAnsi="Arial" w:cs="Arial"/>
      <w:b/>
      <w:bCs/>
      <w:sz w:val="36"/>
      <w:szCs w:val="36"/>
    </w:rPr>
  </w:style>
  <w:style w:type="paragraph" w:styleId="Heading7">
    <w:name w:val="heading 7"/>
    <w:basedOn w:val="Normal"/>
    <w:next w:val="Normal"/>
    <w:qFormat/>
    <w:rsid w:val="00C01C57"/>
    <w:pPr>
      <w:keepNext/>
      <w:tabs>
        <w:tab w:val="left" w:pos="2160"/>
        <w:tab w:val="left" w:pos="2775"/>
        <w:tab w:val="left" w:pos="5040"/>
      </w:tabs>
      <w:ind w:left="-1080"/>
      <w:jc w:val="center"/>
      <w:outlineLvl w:val="6"/>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01C57"/>
    <w:rPr>
      <w:color w:val="0000FF"/>
      <w:u w:val="single"/>
    </w:rPr>
  </w:style>
  <w:style w:type="paragraph" w:styleId="BalloonText">
    <w:name w:val="Balloon Text"/>
    <w:basedOn w:val="Normal"/>
    <w:semiHidden/>
    <w:rsid w:val="00C01C57"/>
    <w:rPr>
      <w:rFonts w:ascii="Tahoma" w:hAnsi="Tahoma" w:cs="Tahoma"/>
      <w:sz w:val="16"/>
      <w:szCs w:val="16"/>
    </w:rPr>
  </w:style>
  <w:style w:type="character" w:styleId="FollowedHyperlink">
    <w:name w:val="FollowedHyperlink"/>
    <w:basedOn w:val="DefaultParagraphFont"/>
    <w:semiHidden/>
    <w:rsid w:val="00C01C57"/>
    <w:rPr>
      <w:color w:val="800080"/>
      <w:u w:val="single"/>
    </w:rPr>
  </w:style>
  <w:style w:type="paragraph" w:styleId="Caption">
    <w:name w:val="caption"/>
    <w:basedOn w:val="Normal"/>
    <w:next w:val="Normal"/>
    <w:qFormat/>
    <w:rsid w:val="00C01C57"/>
    <w:rPr>
      <w:rFonts w:ascii="Constantia" w:hAnsi="Constantia"/>
      <w:b/>
      <w:color w:val="000080"/>
    </w:rPr>
  </w:style>
  <w:style w:type="paragraph" w:styleId="BlockText">
    <w:name w:val="Block Text"/>
    <w:basedOn w:val="Normal"/>
    <w:semiHidden/>
    <w:rsid w:val="00C01C57"/>
    <w:pPr>
      <w:autoSpaceDE w:val="0"/>
      <w:autoSpaceDN w:val="0"/>
      <w:adjustRightInd w:val="0"/>
      <w:ind w:left="-907" w:right="180"/>
      <w:jc w:val="both"/>
    </w:pPr>
    <w:rPr>
      <w:rFonts w:ascii="Arial" w:hAnsi="Arial" w:cs="Arial"/>
    </w:rPr>
  </w:style>
  <w:style w:type="paragraph" w:styleId="Header">
    <w:name w:val="header"/>
    <w:basedOn w:val="Normal"/>
    <w:semiHidden/>
    <w:rsid w:val="00C01C57"/>
    <w:pPr>
      <w:tabs>
        <w:tab w:val="center" w:pos="4320"/>
        <w:tab w:val="right" w:pos="8640"/>
      </w:tabs>
    </w:pPr>
  </w:style>
  <w:style w:type="paragraph" w:styleId="Footer">
    <w:name w:val="footer"/>
    <w:basedOn w:val="Normal"/>
    <w:semiHidden/>
    <w:rsid w:val="00C01C57"/>
    <w:pPr>
      <w:tabs>
        <w:tab w:val="center" w:pos="4320"/>
        <w:tab w:val="right" w:pos="8640"/>
      </w:tabs>
    </w:pPr>
  </w:style>
  <w:style w:type="paragraph" w:styleId="Title">
    <w:name w:val="Title"/>
    <w:basedOn w:val="Normal"/>
    <w:qFormat/>
    <w:rsid w:val="00C01C57"/>
    <w:pPr>
      <w:jc w:val="center"/>
    </w:pPr>
    <w:rPr>
      <w:rFonts w:ascii="NewCenturySchlbk" w:hAnsi="NewCenturySchlbk"/>
      <w:sz w:val="44"/>
    </w:rPr>
  </w:style>
  <w:style w:type="character" w:customStyle="1" w:styleId="Heading6Char">
    <w:name w:val="Heading 6 Char"/>
    <w:basedOn w:val="DefaultParagraphFont"/>
    <w:link w:val="Heading6"/>
    <w:rsid w:val="00124424"/>
    <w:rPr>
      <w:rFonts w:ascii="Arial" w:hAnsi="Arial" w:cs="Arial"/>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svp@atlantic-council.ca" TargetMode="Externa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2997</CharactersWithSpaces>
  <SharedDoc>false</SharedDoc>
  <HLinks>
    <vt:vector size="6" baseType="variant">
      <vt:variant>
        <vt:i4>6160424</vt:i4>
      </vt:variant>
      <vt:variant>
        <vt:i4>0</vt:i4>
      </vt:variant>
      <vt:variant>
        <vt:i4>0</vt:i4>
      </vt:variant>
      <vt:variant>
        <vt:i4>5</vt:i4>
      </vt:variant>
      <vt:variant>
        <vt:lpwstr>mailto:rsvp@atlantic-council.ca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Pam</cp:lastModifiedBy>
  <cp:revision>2</cp:revision>
  <cp:lastPrinted>2012-03-23T19:53:00Z</cp:lastPrinted>
  <dcterms:created xsi:type="dcterms:W3CDTF">2012-03-27T13:59:00Z</dcterms:created>
  <dcterms:modified xsi:type="dcterms:W3CDTF">2012-03-27T13:59:00Z</dcterms:modified>
</cp:coreProperties>
</file>